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48"/>
          <w:szCs w:val="48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桂医大一附院团〔202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共青团广西医科大学第一附属医院委员会</w:t>
      </w:r>
    </w:p>
    <w:p>
      <w:pPr>
        <w:spacing w:line="580" w:lineRule="exact"/>
        <w:jc w:val="distribut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关于评选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2021—</w:t>
      </w:r>
      <w:r>
        <w:rPr>
          <w:rFonts w:hint="eastAsia" w:ascii="方正小标宋简体" w:eastAsia="方正小标宋简体"/>
          <w:w w:val="95"/>
          <w:sz w:val="44"/>
          <w:szCs w:val="44"/>
        </w:rPr>
        <w:t>202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w w:val="95"/>
          <w:sz w:val="44"/>
          <w:szCs w:val="44"/>
        </w:rPr>
        <w:t>年度“十佳青年岗位能手”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w w:val="95"/>
          <w:sz w:val="44"/>
          <w:szCs w:val="44"/>
          <w:lang w:val="en-US" w:eastAsia="zh-CN"/>
        </w:rPr>
        <w:t>向上向善·勤学奋进好榜样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w w:val="95"/>
          <w:sz w:val="44"/>
          <w:szCs w:val="44"/>
        </w:rPr>
        <w:t>的通知</w:t>
      </w: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jc w:val="center"/>
        <w:rPr>
          <w:rFonts w:ascii="仿宋_GB2312" w:eastAsia="仿宋_GB2312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院内各团支部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青年文明号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为深入贯彻落实习近平新时代中国特色社会主义思想，全面贯彻落实党的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二十大</w:t>
      </w:r>
      <w:r>
        <w:rPr>
          <w:rFonts w:hint="eastAsia" w:ascii="仿宋_GB2312" w:eastAsia="仿宋_GB2312"/>
          <w:sz w:val="32"/>
          <w:szCs w:val="32"/>
        </w:rPr>
        <w:t>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集中展示新时代我院青年学生的精神风貌，</w:t>
      </w:r>
      <w:r>
        <w:rPr>
          <w:rFonts w:hint="eastAsia" w:ascii="仿宋_GB2312" w:eastAsia="仿宋_GB2312"/>
          <w:sz w:val="32"/>
          <w:szCs w:val="32"/>
        </w:rPr>
        <w:t>充分发挥青年典型模范带头作用，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激励广大青年担当作为，</w:t>
      </w:r>
      <w:r>
        <w:rPr>
          <w:rFonts w:hint="eastAsia" w:ascii="仿宋_GB2312" w:eastAsia="仿宋_GB2312"/>
          <w:sz w:val="32"/>
          <w:szCs w:val="32"/>
        </w:rPr>
        <w:t>踔厉奋发、砥砺笃行，经研究决定，开展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年度“十佳青年岗位能手”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 xml:space="preserve">评选工作。具体事项通知如下：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一、参评对象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（一）“十佳青年岗位能手”的评选对象应是我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院医疗、护理、教学、科研、管理各线</w:t>
      </w:r>
      <w:r>
        <w:rPr>
          <w:rFonts w:hint="eastAsia" w:ascii="仿宋_GB2312" w:eastAsia="仿宋_GB2312"/>
          <w:sz w:val="32"/>
          <w:szCs w:val="32"/>
        </w:rPr>
        <w:t>在职职工。候选人年龄应在40岁以下（198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年5月1日之后出生），重点评选35周岁以下的青年（198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年5月1日之后出生），原则上要求在现单位工作两年以上，对团的工作保持热情。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的评选对象是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我院在读学生</w:t>
      </w:r>
      <w:r>
        <w:rPr>
          <w:rFonts w:hint="eastAsia" w:ascii="仿宋_GB2312" w:eastAsia="仿宋_GB2312"/>
          <w:sz w:val="32"/>
          <w:szCs w:val="32"/>
        </w:rPr>
        <w:t>。候选人年龄应在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>岁以下（19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年5月1日之后出生）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二、申报条件及评选方式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本次评选采用民主集中制原则，经个人申报、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eastAsia="仿宋_GB2312"/>
          <w:sz w:val="32"/>
          <w:szCs w:val="32"/>
        </w:rPr>
        <w:t>初选推荐、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团委审核评选等环节。“十佳青年岗位能手”5个类别，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第一附属医院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各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职工团支部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每类限推荐1名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向上向善·勤学奋进好榜样</w:t>
      </w:r>
      <w:r>
        <w:rPr>
          <w:rFonts w:hint="eastAsia" w:ascii="仿宋_GB2312" w:eastAsia="仿宋_GB2312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一临床医学院</w:t>
      </w:r>
      <w:r>
        <w:rPr>
          <w:rFonts w:hint="eastAsia" w:ascii="仿宋_GB2312" w:eastAsia="仿宋_GB2312"/>
          <w:b/>
          <w:bCs/>
          <w:sz w:val="32"/>
          <w:szCs w:val="32"/>
        </w:rPr>
        <w:t>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</w:t>
      </w:r>
      <w:r>
        <w:rPr>
          <w:rFonts w:hint="eastAsia" w:ascii="仿宋_GB2312" w:eastAsia="仿宋_GB2312"/>
          <w:b/>
          <w:bCs/>
          <w:sz w:val="32"/>
          <w:szCs w:val="32"/>
        </w:rPr>
        <w:t>推荐2名。</w:t>
      </w:r>
      <w:r>
        <w:rPr>
          <w:rFonts w:hint="eastAsia" w:ascii="仿宋_GB2312" w:eastAsia="仿宋_GB2312"/>
          <w:sz w:val="32"/>
          <w:szCs w:val="32"/>
        </w:rPr>
        <w:t>评选出的人选经公示无异议后发文表彰。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（一）“十佳青年岗位能手”条件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1.坚决拥护党的领导，带头学习习近平新时代中国特色社会主义思想，深刻领会“两个确立”的决定性意见，自觉增强“四个意识”、坚定“四个自信”、做到“两个维护”。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2.努力践行“树立远大理想、热爱伟大祖国、担当时代责任、勇于砥砺奋斗、练就过硬本领、锤炼品德修为”的重要要求，具有突出的工作实绩。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无索贿、受贿；无患者投诉并经查实的错误行为；无违纪违法行为，无技术、责任医疗事故；不以医谋私，不收“红包”“回扣”，服务态度好，服务质量受到患者、患者家属和有关部门的好评。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在医教研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各项工作中成绩突出，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曾获校级及以上表彰奖励。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2022年度“十佳青年岗位能手”设10名，个人事迹突出，在本职岗位上做出突出业绩或在重大事件、重点工程以及相关领域中做出杰出贡献。主要按以下5个类别进行推报。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1）青年医务工作者：包括我院临床一线从事医疗救治、新冠肺炎疫情防控工作的优秀青年。候选人要求热爱本职工作，热情为群众服务，具有奉献精神；爱岗敬业，严格执行专业技术规范和操作规程，确保医疗、用药安全；善于总结临床经验，注重知识更新与提高业务技术的水平，在临床科研工作上有一定成果；具备为群众服务的专业特长，在医疗、护理服务技能上在同行中处于领先地位，得到群众广泛认可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1）青年引路人：包括我院优秀青年教师。候选人要求坚守教育教学一线，高质量地完成教育教学工作任务，努力推进教育创新，在教学改革、教材建设、提高教育教学质量等方面成绩显著；在教育教学研究、科学研究、技术推广等方面取得创造性的成果，且具有重要的科学价值或取得良好的社会效益；积极实施素质教育，促进学生的全面发展，教书育人，敬业爱生，在所负责的工作方面成绩显著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2）青年科技工作者：包括我院在自然科学、社会科学、工程技术以及相关科学领域从事科研与开发、社会科学研究、科技人才培养或促进科技与经济结合，并在一线工作的优秀青年。候选人要求在自然科学、社会科学、工程技术方面取得重大的、创造性的成果和作出突出贡献，有显著应用成效；在理论研究创新、科技成果推广转化中取得突出成绩，产生显著的社会效益或经济效益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4）青年服务先锋：包括我院管理岗和工勤岗的优秀青年。候选人要求热爱本职工作，职业道德高尚，是本岗位职业形象和职业文明的示范者；熟练掌握本岗位业务知识，在本职岗位上做出较突出贡献，自觉带动青年岗位建功、创先争优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5）青年志愿者：包括我院从事或组织他人开展扶贫济困、政策宣讲、帮老扶幼、帮残助弱、支教助学、医疗卫生、科技推广、环境保护、大型赛会、疫情防控等社会公益服务的优秀青年。候选人要求热心公益事业，长期坚持志愿服务，组织或积极参与各类公益活动，积极践行“奉献、友爱、互助、进步”的志愿精神，具有较强的社会责任感，在志愿服务中做出突出贡献。</w:t>
      </w:r>
    </w:p>
    <w:p>
      <w:pPr>
        <w:pStyle w:val="10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（二）“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/>
        </w:rPr>
        <w:t>向上向善·勤学奋进好榜样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eastAsia="zh-CN"/>
        </w:rPr>
        <w:t>”条件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1.拥护中国共产党领导，拥护中国特色社会主义，带头学习习近平新时代中国特色社会主义思想， 深刻领会“两个确立”的决定性意见，自觉增强“四个意识”、坚定“四个自信”、做到“两个维护”。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2.遵纪守法、作风正派、勤学上进、创新务实、艰苦奋斗、甘于奉献，具有良好的社会影响。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 xml:space="preserve">3.努力践行“树立远大理想、热爱伟大祖国、担当时代责任、勇于砥砺奋斗、练就过硬本领、锤炼品德修为”的重要要求，笃学不倦、积极思考，勤学好问、刻苦钻研，在学术研究、学科竞赛及创新性学习等方面取得突出成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三、申报材料及报送要求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（一）各团支部要按要求做好本次评选的宣传和组织工作，要坚持公开、公平、公正和宁缺毋滥的原则，认真抓好资格审查、初选推荐等工作，努力把典型发掘出来。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（二）申报人需填写申报表及撰写2000字以内的事迹材料。</w:t>
      </w:r>
      <w:r>
        <w:rPr>
          <w:rFonts w:hint="eastAsia" w:ascii="仿宋_GB2312" w:eastAsia="仿宋_GB2312"/>
          <w:sz w:val="32"/>
          <w:szCs w:val="32"/>
        </w:rPr>
        <w:t>各团支部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汇总后，请于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（周二）下午18：00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000000"/>
          <w:lang w:val="en-US" w:eastAsia="zh-CN" w:bidi="ar-SA"/>
        </w:rPr>
        <w:t>把推荐人选的参评材料（</w:t>
      </w:r>
      <w:r>
        <w:rPr>
          <w:rFonts w:hint="eastAsia" w:ascii="仿宋_GB2312" w:eastAsia="仿宋_GB2312"/>
          <w:sz w:val="32"/>
          <w:szCs w:val="32"/>
        </w:rPr>
        <w:t>申报表、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字以内的先进事迹材料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佐证材料电子版</w:t>
      </w:r>
      <w:r>
        <w:rPr>
          <w:rFonts w:hint="eastAsia" w:ascii="仿宋_GB2312" w:eastAsia="仿宋_GB2312"/>
          <w:sz w:val="32"/>
          <w:szCs w:val="32"/>
        </w:rPr>
        <w:t>）报院团委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邮箱：yfytw2018@163.com</w:t>
      </w:r>
      <w:r>
        <w:rPr>
          <w:rFonts w:hint="eastAsia" w:ascii="仿宋_GB2312" w:eastAsia="仿宋_GB2312"/>
          <w:sz w:val="32"/>
          <w:szCs w:val="32"/>
        </w:rPr>
        <w:t>，逾期自误。未尽事宜，请联系医院团委办公室，联系人：蓝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老师</w:t>
      </w:r>
      <w:r>
        <w:rPr>
          <w:rFonts w:hint="eastAsia" w:ascii="仿宋_GB2312" w:eastAsia="仿宋_GB2312"/>
          <w:sz w:val="32"/>
          <w:szCs w:val="32"/>
        </w:rPr>
        <w:t xml:space="preserve">，联系电话：5356560（内线：56560）。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1.第一附属医院“青年岗位能手”申报表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2.第一临床医学院“向上向善·勤学奋进好榜样”申报表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3.第一附属医院“十佳青年岗位能手”申报名单汇总表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4.第一临床医学院“向上向善·勤学奋进好榜样”申报名单汇总表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共青团广西医科大学第一附属医院委员会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hd w:val="clear" w:color="auto" w:fill="auto"/>
        <w:spacing w:line="300" w:lineRule="auto"/>
        <w:jc w:val="left"/>
        <w:rPr>
          <w:rFonts w:ascii="仿宋" w:hAnsi="仿宋" w:eastAsia="仿宋" w:cs="仿宋"/>
          <w:b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t>附件1：</w:t>
      </w:r>
    </w:p>
    <w:p>
      <w:pPr>
        <w:pStyle w:val="10"/>
        <w:shd w:val="clear" w:color="auto" w:fill="auto"/>
        <w:spacing w:line="300" w:lineRule="auto"/>
        <w:jc w:val="center"/>
        <w:rPr>
          <w:rFonts w:hint="eastAsia" w:ascii="方正小标宋简体" w:hAnsi="仿宋" w:eastAsia="方正小标宋简体" w:cs="Times New Roman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sz w:val="32"/>
          <w:szCs w:val="32"/>
          <w:u w:val="none" w:color="auto"/>
          <w:lang w:val="en-US" w:eastAsia="zh-CN"/>
        </w:rPr>
        <w:t>2022年度第一附属医院“十佳青年岗位能手”申报表</w:t>
      </w:r>
    </w:p>
    <w:p>
      <w:pPr>
        <w:pStyle w:val="10"/>
        <w:shd w:val="clear" w:color="auto" w:fill="auto"/>
        <w:spacing w:line="300" w:lineRule="auto"/>
        <w:ind w:firstLine="688" w:firstLineChars="246"/>
        <w:rPr>
          <w:rFonts w:hint="eastAsia" w:ascii="仿宋" w:hAnsi="仿宋" w:eastAsia="仿宋" w:cs="仿宋"/>
          <w:b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申报类别：                         填表日期：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8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84"/>
        <w:gridCol w:w="1365"/>
        <w:gridCol w:w="1710"/>
        <w:gridCol w:w="68"/>
        <w:gridCol w:w="147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在科室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所在团支部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（学习）经历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（从</w:t>
            </w:r>
            <w:r>
              <w:rPr>
                <w:rFonts w:hint="eastAsia" w:eastAsia="仿宋" w:cs="Times New Roman"/>
                <w:sz w:val="30"/>
                <w:szCs w:val="30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填起，包括出国留学、进修等经历）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曾获奖励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主要事迹（200字以内）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154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85" w:type="dxa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院团委</w:t>
            </w:r>
          </w:p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意见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 w:color="auto"/>
          <w:lang w:val="en-US" w:eastAsia="zh-CN"/>
        </w:rPr>
        <w:t>附件2：</w:t>
      </w:r>
    </w:p>
    <w:p>
      <w:pPr>
        <w:pStyle w:val="10"/>
        <w:shd w:val="clear" w:color="auto" w:fill="auto"/>
        <w:spacing w:line="300" w:lineRule="auto"/>
        <w:jc w:val="center"/>
        <w:rPr>
          <w:rFonts w:hint="eastAsia" w:ascii="方正小标宋简体" w:hAnsi="仿宋" w:eastAsia="方正小标宋简体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sz w:val="28"/>
          <w:szCs w:val="28"/>
          <w:u w:val="none" w:color="auto"/>
          <w:lang w:val="en-US" w:eastAsia="zh-CN"/>
        </w:rPr>
        <w:t>2022年度第一临床医学院“向上向善·勤学奋进好榜样”申报表</w:t>
      </w:r>
    </w:p>
    <w:tbl>
      <w:tblPr>
        <w:tblStyle w:val="8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84"/>
        <w:gridCol w:w="1365"/>
        <w:gridCol w:w="1710"/>
        <w:gridCol w:w="68"/>
        <w:gridCol w:w="147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在班级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所在团支部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（学习）经历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（从</w:t>
            </w:r>
            <w:r>
              <w:rPr>
                <w:rFonts w:hint="eastAsia" w:eastAsia="仿宋" w:cs="Times New Roman"/>
                <w:sz w:val="30"/>
                <w:szCs w:val="30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填起，包括出国留学、进修等经历）</w:t>
            </w:r>
          </w:p>
          <w:p>
            <w:pPr>
              <w:pStyle w:val="2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</w:t>
            </w:r>
          </w:p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曾获奖励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主要事迹（200字以内）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  <w:t>另附2000字以内详细事迹材料）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9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649" w:type="dxa"/>
            <w:gridSpan w:val="2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ind w:right="-107" w:rightChars="-5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党支部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154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hd w:val="clear" w:color="auto" w:fill="auto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支部书记签字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hd w:val="clear" w:color="auto" w:fil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85" w:type="dxa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 w:color="auto"/>
                <w:lang w:val="en-US" w:eastAsia="zh-CN"/>
              </w:rPr>
              <w:t>院团委、学工部意见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shd w:val="clear" w:color="auto" w:fill="auto"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</w:p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1"/>
        <w:gridCol w:w="1320"/>
        <w:gridCol w:w="765"/>
        <w:gridCol w:w="765"/>
        <w:gridCol w:w="1305"/>
        <w:gridCol w:w="1065"/>
        <w:gridCol w:w="1935"/>
        <w:gridCol w:w="2490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2022年度第一附属医院“十佳青年岗位能手”申报名单汇总表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所在科室（班级）及职务、职称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事迹简介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</w:pPr>
    </w:p>
    <w:tbl>
      <w:tblPr>
        <w:tblStyle w:val="8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1"/>
        <w:gridCol w:w="1320"/>
        <w:gridCol w:w="765"/>
        <w:gridCol w:w="765"/>
        <w:gridCol w:w="1305"/>
        <w:gridCol w:w="1065"/>
        <w:gridCol w:w="1935"/>
        <w:gridCol w:w="2490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附件4：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32"/>
                <w:szCs w:val="32"/>
                <w:u w:val="none" w:color="auto"/>
                <w:lang w:val="en-US" w:eastAsia="zh-CN" w:bidi="ar-SA"/>
              </w:rPr>
              <w:t>2022年度第一临床医学院“向上向善·勤学奋进好榜样”申报名单汇总表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所在科室（班级）及职务、职称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事迹简介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0"/>
        <w:shd w:val="clear" w:color="auto" w:fill="auto"/>
        <w:spacing w:line="300" w:lineRule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>
      <w:pPr>
        <w:spacing w:line="640" w:lineRule="exact"/>
        <w:ind w:right="-86" w:rightChars="-4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77470</wp:posOffset>
                </wp:positionV>
                <wp:extent cx="5641975" cy="120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975" cy="120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5pt;margin-top:6.1pt;height:0.95pt;width:444.25pt;z-index:251659264;mso-width-relative:page;mso-height-relative:page;" filled="f" stroked="t" coordsize="21600,21600" o:gfxdata="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jF1jNgAAAAJAQAADwAAAAAAAAABACAAAAAiAAAAZHJzL2Rvd25yZXYu&#10;eG1sUEsBAhQAFAAAAAgAh07iQCCMKDj7AQAA9QMAAA4AAAAAAAAAAQAgAAAAJ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393700</wp:posOffset>
                </wp:positionV>
                <wp:extent cx="5647690" cy="10160"/>
                <wp:effectExtent l="0" t="6350" r="635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7690" cy="10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5pt;margin-top:31pt;height:0.8pt;width:444.7pt;z-index:251660288;mso-width-relative:page;mso-height-relative:page;" filled="f" stroked="t" coordsize="21600,21600" o:gfxdata="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N7ai2AAAAAgBAAAPAAAAAAAAAAEAIAAAACIAAABkcnMvZG93bnJl&#10;di54bWxQSwECFAAUAAAACACHTuJA7KFgov0BAAD1AwAADgAAAAAAAAABACAAAAAn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广西医科大学第一附属医院团委办公室        </w:t>
      </w:r>
      <w:r>
        <w:rPr>
          <w:rFonts w:hint="eastAsia" w:ascii="仿宋_GB2312" w:hAnsi="宋体" w:eastAsia="仿宋_GB2312"/>
          <w:bCs/>
          <w:sz w:val="28"/>
          <w:szCs w:val="28"/>
        </w:rPr>
        <w:t>202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 xml:space="preserve">印发   </w:t>
      </w:r>
    </w:p>
    <w:p/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A46D3E-4D0D-4B0C-B2BF-7851AB2E87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78C248-ADD3-4A40-8E53-BEB4AEF9FA0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83BB8E-8FD6-4D70-BA9F-741D72A12A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366C37B-89EA-4A4E-BFE1-0C1AF37B5E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jg1ODA3MjM3MzQ0ZWRlNjNhNDM2NmQ2MjE5ZjkifQ=="/>
  </w:docVars>
  <w:rsids>
    <w:rsidRoot w:val="278A3C4E"/>
    <w:rsid w:val="0028195E"/>
    <w:rsid w:val="008B6BD7"/>
    <w:rsid w:val="00A648AF"/>
    <w:rsid w:val="020E7A90"/>
    <w:rsid w:val="04A722F0"/>
    <w:rsid w:val="060F639F"/>
    <w:rsid w:val="07097292"/>
    <w:rsid w:val="07A60F58"/>
    <w:rsid w:val="0A2763AD"/>
    <w:rsid w:val="0ACD4AAC"/>
    <w:rsid w:val="0B6E5911"/>
    <w:rsid w:val="0C070BB1"/>
    <w:rsid w:val="11BC0FBF"/>
    <w:rsid w:val="11D415C4"/>
    <w:rsid w:val="121C5CE5"/>
    <w:rsid w:val="12FE6D3E"/>
    <w:rsid w:val="144E1BD6"/>
    <w:rsid w:val="14621FDA"/>
    <w:rsid w:val="14A979BF"/>
    <w:rsid w:val="17372580"/>
    <w:rsid w:val="17493331"/>
    <w:rsid w:val="18365B35"/>
    <w:rsid w:val="18561EC6"/>
    <w:rsid w:val="19A05834"/>
    <w:rsid w:val="1C1147C7"/>
    <w:rsid w:val="1E0068A1"/>
    <w:rsid w:val="204C61F4"/>
    <w:rsid w:val="22254E6C"/>
    <w:rsid w:val="227F25A1"/>
    <w:rsid w:val="228D26CE"/>
    <w:rsid w:val="25034F2A"/>
    <w:rsid w:val="25F5515A"/>
    <w:rsid w:val="27192429"/>
    <w:rsid w:val="278A3C4E"/>
    <w:rsid w:val="2B4F5013"/>
    <w:rsid w:val="2CF77A09"/>
    <w:rsid w:val="301C3402"/>
    <w:rsid w:val="309D61D2"/>
    <w:rsid w:val="35101668"/>
    <w:rsid w:val="38B34CC7"/>
    <w:rsid w:val="399D2E04"/>
    <w:rsid w:val="3C8B3CCA"/>
    <w:rsid w:val="3D0C56E8"/>
    <w:rsid w:val="3E907942"/>
    <w:rsid w:val="3F896C78"/>
    <w:rsid w:val="434111C9"/>
    <w:rsid w:val="443C696F"/>
    <w:rsid w:val="443D3AFC"/>
    <w:rsid w:val="490629A2"/>
    <w:rsid w:val="490A09B4"/>
    <w:rsid w:val="4A394D65"/>
    <w:rsid w:val="4C246CC1"/>
    <w:rsid w:val="4F8F11F2"/>
    <w:rsid w:val="509B6760"/>
    <w:rsid w:val="52270DB5"/>
    <w:rsid w:val="52C11A20"/>
    <w:rsid w:val="52F8016C"/>
    <w:rsid w:val="5539087A"/>
    <w:rsid w:val="55704E71"/>
    <w:rsid w:val="563659B0"/>
    <w:rsid w:val="5695686C"/>
    <w:rsid w:val="57686C8A"/>
    <w:rsid w:val="586C6306"/>
    <w:rsid w:val="58B8511B"/>
    <w:rsid w:val="58EF7293"/>
    <w:rsid w:val="59B7581B"/>
    <w:rsid w:val="5B6B053F"/>
    <w:rsid w:val="5C7B120D"/>
    <w:rsid w:val="5D5F3F28"/>
    <w:rsid w:val="5E2F0501"/>
    <w:rsid w:val="5F8B31DA"/>
    <w:rsid w:val="62195750"/>
    <w:rsid w:val="62620EA5"/>
    <w:rsid w:val="62B73BA3"/>
    <w:rsid w:val="64053332"/>
    <w:rsid w:val="645B3DFE"/>
    <w:rsid w:val="65436640"/>
    <w:rsid w:val="65CA03FC"/>
    <w:rsid w:val="6A9F07BD"/>
    <w:rsid w:val="6BAA566B"/>
    <w:rsid w:val="6D3E250F"/>
    <w:rsid w:val="6ECE3397"/>
    <w:rsid w:val="6F2968A7"/>
    <w:rsid w:val="7193240C"/>
    <w:rsid w:val="732D1D65"/>
    <w:rsid w:val="733F0D8F"/>
    <w:rsid w:val="74350C7F"/>
    <w:rsid w:val="75EB0D5A"/>
    <w:rsid w:val="766823AB"/>
    <w:rsid w:val="7975290A"/>
    <w:rsid w:val="7B3179EF"/>
    <w:rsid w:val="7C3A0345"/>
    <w:rsid w:val="7D0D067B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Body Text"/>
    <w:basedOn w:val="1"/>
    <w:qFormat/>
    <w:uiPriority w:val="0"/>
    <w:pPr>
      <w:autoSpaceDE w:val="0"/>
      <w:autoSpaceDN w:val="0"/>
      <w:ind w:left="118"/>
      <w:jc w:val="left"/>
    </w:pPr>
    <w:rPr>
      <w:rFonts w:ascii="方正仿宋_GBK" w:hAnsi="方正仿宋_GBK" w:eastAsia="方正仿宋_GBK" w:cs="方正仿宋_GBK"/>
      <w:kern w:val="0"/>
      <w:sz w:val="32"/>
      <w:szCs w:val="32"/>
      <w:lang w:eastAsia="en-US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eastAsia="zh-CN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2808</Words>
  <Characters>2922</Characters>
  <Lines>12</Lines>
  <Paragraphs>3</Paragraphs>
  <TotalTime>7</TotalTime>
  <ScaleCrop>false</ScaleCrop>
  <LinksUpToDate>false</LinksUpToDate>
  <CharactersWithSpaces>3072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2019-04-12T03:26:00Z</dcterms:created>
  <dc:creator>蓝丽酱～</dc:creator>
  <cp:lastModifiedBy>蓝丽酱～</cp:lastModifiedBy>
  <cp:lastPrinted>2023-04-12T03:25:00Z</cp:lastPrinted>
  <dcterms:modified xsi:type="dcterms:W3CDTF">2023-04-14T09:04:34Z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AA786252F8324D73BA953E7B8C89A2E6_13</vt:lpwstr>
  </property>
</Properties>
</file>