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</w:rPr>
        <w:t>关于</w:t>
      </w: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eastAsia="zh-CN"/>
        </w:rPr>
        <w:t>安保管理服务采购</w:t>
      </w: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</w:rPr>
        <w:t>需求调查问卷</w:t>
      </w:r>
    </w:p>
    <w:p>
      <w:pPr>
        <w:pStyle w:val="6"/>
        <w:spacing w:before="75" w:beforeAutospacing="0" w:after="75" w:afterAutospacing="0" w:line="360" w:lineRule="auto"/>
        <w:rPr>
          <w:rStyle w:val="10"/>
          <w:rFonts w:hint="eastAsia" w:ascii="仿宋" w:hAnsi="仿宋" w:eastAsia="仿宋" w:cs="仿宋"/>
          <w:color w:val="000000"/>
          <w:highlight w:val="none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Style w:val="10"/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一、参与调查供应商的基本信息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（1）供应商名称（盖章）：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（2）供应商所在地：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i/>
          <w:i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（3）供应商属性：</w:t>
      </w:r>
      <w:r>
        <w:rPr>
          <w:rFonts w:hint="eastAsia" w:ascii="仿宋" w:hAnsi="仿宋" w:eastAsia="仿宋" w:cs="仿宋"/>
          <w:b w:val="0"/>
          <w:bCs w:val="0"/>
          <w:i/>
          <w:iCs/>
          <w:color w:val="auto"/>
          <w:sz w:val="24"/>
          <w:szCs w:val="24"/>
          <w:highlight w:val="none"/>
          <w:u w:val="single"/>
          <w:lang w:val="en-US" w:eastAsia="zh-CN"/>
        </w:rPr>
        <w:t xml:space="preserve">属于大型企业或者中型企业或者小微企业？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（4）联系人及联系电话：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（5）填表日期：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Style w:val="10"/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Style w:val="10"/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Style w:val="10"/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二</w:t>
      </w:r>
      <w:r>
        <w:rPr>
          <w:rStyle w:val="10"/>
          <w:rFonts w:hint="eastAsia" w:ascii="仿宋" w:hAnsi="仿宋" w:eastAsia="仿宋" w:cs="仿宋"/>
          <w:color w:val="000000"/>
          <w:sz w:val="24"/>
          <w:szCs w:val="24"/>
          <w:highlight w:val="none"/>
        </w:rPr>
        <w:t>、调查事项（供应商须填写内容）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1、预估报价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383"/>
        <w:gridCol w:w="2387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标的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3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单价（每人每月）</w:t>
            </w:r>
          </w:p>
        </w:tc>
        <w:tc>
          <w:tcPr>
            <w:tcW w:w="3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两年总价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安保管理服务</w:t>
            </w:r>
          </w:p>
        </w:tc>
        <w:tc>
          <w:tcPr>
            <w:tcW w:w="3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  <w:tc>
          <w:tcPr>
            <w:tcW w:w="3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元</w:t>
            </w:r>
          </w:p>
        </w:tc>
        <w:tc>
          <w:tcPr>
            <w:tcW w:w="3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万元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2、针对本项目，是否要求供应商具备特定资格条件？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/>
          <w:iCs/>
          <w:color w:val="auto"/>
          <w:sz w:val="24"/>
          <w:szCs w:val="24"/>
          <w:highlight w:val="none"/>
          <w:u w:val="single"/>
          <w:lang w:val="en-US" w:eastAsia="zh-CN"/>
        </w:rPr>
        <w:t xml:space="preserve"> 如有请补充，如不涉及则填写“不涉及”。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3、针对本项目，是否存在国家标准、行业标准或者地方标准？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i/>
          <w:iCs/>
          <w:color w:val="auto"/>
          <w:sz w:val="24"/>
          <w:szCs w:val="24"/>
          <w:highlight w:val="none"/>
          <w:u w:val="single"/>
          <w:lang w:val="en-US" w:eastAsia="zh-CN"/>
        </w:rPr>
        <w:t>如有请补充，如不涉及则填写“不涉及”。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4、针对本项目，是否适合专门面向中小企业实施采购？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/>
          <w:iCs/>
          <w:color w:val="auto"/>
          <w:sz w:val="24"/>
          <w:szCs w:val="24"/>
          <w:highlight w:val="none"/>
          <w:u w:val="single"/>
          <w:lang w:val="en-US" w:eastAsia="zh-CN"/>
        </w:rPr>
        <w:t>请结合市场供给情况进行反馈，并请说明理由。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5、针对本项目，其相关产业（安保管理服务）发展情况如何？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/>
          <w:iCs/>
          <w:color w:val="auto"/>
          <w:sz w:val="24"/>
          <w:szCs w:val="24"/>
          <w:highlight w:val="none"/>
          <w:u w:val="single"/>
          <w:lang w:val="en-US" w:eastAsia="zh-CN"/>
        </w:rPr>
        <w:t>请结合市场产业发展情况进行反馈，例如产业现状以及后续发展趋势。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6、针对本项目，其（安保管理服务）市场供给情况如何？是否有足够数量供应商参与竞争？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i/>
          <w:i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/>
          <w:iCs/>
          <w:color w:val="auto"/>
          <w:sz w:val="24"/>
          <w:szCs w:val="24"/>
          <w:highlight w:val="none"/>
          <w:u w:val="single"/>
          <w:lang w:val="en-US" w:eastAsia="zh-CN"/>
        </w:rPr>
        <w:t xml:space="preserve">请结合市场供给情况进行反馈，例如是否有足够数量的供应商来参与本项目竞争，是否存在行业垄断等市场竞争不充分的情况。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7、针对本项目，是否存在可能涉及的运行维护、升级更新、备品备件、耗材等后续采购情况？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/>
          <w:iCs/>
          <w:color w:val="auto"/>
          <w:sz w:val="24"/>
          <w:szCs w:val="24"/>
          <w:highlight w:val="none"/>
          <w:u w:val="single"/>
          <w:lang w:val="en-US" w:eastAsia="zh-CN"/>
        </w:rPr>
        <w:t xml:space="preserve">请结合本项目采购需求进行提供相关建议。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8、拟投入人员年龄结构与人员素质（根据实际情况填写）</w:t>
      </w:r>
      <w:bookmarkStart w:id="0" w:name="_GoBack"/>
      <w:bookmarkEnd w:id="0"/>
    </w:p>
    <w:tbl>
      <w:tblPr>
        <w:tblStyle w:val="8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4"/>
        <w:gridCol w:w="452"/>
        <w:gridCol w:w="466"/>
        <w:gridCol w:w="470"/>
        <w:gridCol w:w="466"/>
        <w:gridCol w:w="470"/>
        <w:gridCol w:w="456"/>
        <w:gridCol w:w="4"/>
        <w:gridCol w:w="465"/>
        <w:gridCol w:w="1865"/>
        <w:gridCol w:w="2560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4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人员要求</w:t>
            </w:r>
          </w:p>
        </w:tc>
        <w:tc>
          <w:tcPr>
            <w:tcW w:w="1967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年龄结构（占比）</w:t>
            </w:r>
          </w:p>
        </w:tc>
        <w:tc>
          <w:tcPr>
            <w:tcW w:w="9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文化程度、工作经验、相关技能、证书要求</w:t>
            </w:r>
          </w:p>
        </w:tc>
        <w:tc>
          <w:tcPr>
            <w:tcW w:w="13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社会保险购买情况（如部分购买应说购买比例及未购买理由。是否存在自愿不购买、超龄无法购买的情况。）</w:t>
            </w:r>
          </w:p>
        </w:tc>
        <w:tc>
          <w:tcPr>
            <w:tcW w:w="4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每日工作时长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4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40岁以下</w:t>
            </w:r>
          </w:p>
        </w:tc>
        <w:tc>
          <w:tcPr>
            <w:tcW w:w="49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40—50岁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不含50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9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50—55岁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不含55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8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55岁及以上</w:t>
            </w:r>
          </w:p>
        </w:tc>
        <w:tc>
          <w:tcPr>
            <w:tcW w:w="9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2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24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项目经理</w:t>
            </w: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项目队长</w:t>
            </w:r>
          </w:p>
        </w:tc>
        <w:tc>
          <w:tcPr>
            <w:tcW w:w="24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项目班长</w:t>
            </w:r>
          </w:p>
        </w:tc>
        <w:tc>
          <w:tcPr>
            <w:tcW w:w="24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保安员</w:t>
            </w:r>
          </w:p>
        </w:tc>
        <w:tc>
          <w:tcPr>
            <w:tcW w:w="24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9、供应商投入成本明细表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（根据实际情况填写，可能包含：①人员的工资【基本工资、管理人员津贴、级别工资】、②社保费【意外伤害保险、医疗保险、养老保险、失业保险、大病医疗互助险、生育保险】、③劳保【服装、对讲机、雨具、警械、电筒、服务材料消耗品的补充、更换、维修维护、车辆管理出入牌制作费用、各岗点值勤记录本等用品费用】，④福利待遇【春节慰问、中秋节月饼费、清凉补贴费、水电费、队员培训费、国家法定节日加班费等】，⑤以及其他管理费用、税费、奖金、企业利润等）</w:t>
      </w:r>
    </w:p>
    <w:p>
      <w:pPr>
        <w:pStyle w:val="2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tbl>
      <w:tblPr>
        <w:tblStyle w:val="7"/>
        <w:tblW w:w="86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5"/>
        <w:gridCol w:w="4860"/>
        <w:gridCol w:w="16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项目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测算标准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元/人/月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工资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社保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费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其他应缴纳保险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（如有）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劳保费用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福利待遇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其他费用（如有）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费用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税费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总成本合计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请说明公司如何对安保人员进行考核（可附上考核表模板），说明是否配备有相关智能化考核及考勤工具。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11、服务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实施方案，内容可以包括但不限于：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管理规章制度及岗位规范化措施（工作制度、岗位职责、奖惩制度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、入职审查制度、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人员考勤和录用、接待投诉与回访、员工培训学习、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人员福利和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激励机制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巡视监督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等）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交通、治安、消防管理工作方案；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应急方案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12、同类采购项目历史成交信息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77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采购人名称</w:t>
            </w:r>
          </w:p>
        </w:tc>
        <w:tc>
          <w:tcPr>
            <w:tcW w:w="5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3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合同金额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i/>
          <w:i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13、供应商认为其他需补充内容或针对本项目的其他建议：</w:t>
      </w:r>
      <w:r>
        <w:rPr>
          <w:rFonts w:hint="eastAsia" w:ascii="仿宋" w:hAnsi="仿宋" w:eastAsia="仿宋" w:cs="仿宋"/>
          <w:b w:val="0"/>
          <w:bCs w:val="0"/>
          <w:i/>
          <w:iCs/>
          <w:color w:val="auto"/>
          <w:sz w:val="24"/>
          <w:szCs w:val="24"/>
          <w:highlight w:val="none"/>
          <w:u w:val="single"/>
          <w:lang w:val="en-US" w:eastAsia="zh-CN"/>
        </w:rPr>
        <w:t>（如有，请填写）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、资料要求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营业执照副本扫描件（必须提供）</w:t>
      </w:r>
    </w:p>
    <w:sectPr>
      <w:footerReference r:id="rId3" w:type="default"/>
      <w:pgSz w:w="11906" w:h="16838"/>
      <w:pgMar w:top="1440" w:right="141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407543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宋体" w:hAnsi="宋体" w:eastAsia="宋体"/>
            <w:sz w:val="28"/>
            <w:szCs w:val="28"/>
          </w:rPr>
        </w:sdtEndPr>
        <w:sdtContent>
          <w:p>
            <w:pPr>
              <w:pStyle w:val="4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instrText xml:space="preserve">PAGE</w:instrTex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  <w:sz w:val="28"/>
                <w:szCs w:val="28"/>
                <w:lang w:val="zh-CN"/>
              </w:rPr>
              <w:t>2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 xml:space="preserve"> /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instrText xml:space="preserve">NUMPAGES</w:instrTex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  <w:sz w:val="28"/>
                <w:szCs w:val="28"/>
                <w:lang w:val="zh-CN"/>
              </w:rPr>
              <w:t>2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B5841B"/>
    <w:multiLevelType w:val="singleLevel"/>
    <w:tmpl w:val="72B5841B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3ZTQ3ZmYxY2MzYTFkODg2OTU0YmEwZmQzMGYyZDkifQ=="/>
  </w:docVars>
  <w:rsids>
    <w:rsidRoot w:val="007D0FCB"/>
    <w:rsid w:val="000E4A3C"/>
    <w:rsid w:val="000F3FA3"/>
    <w:rsid w:val="00115D00"/>
    <w:rsid w:val="001457C4"/>
    <w:rsid w:val="00170A12"/>
    <w:rsid w:val="00186772"/>
    <w:rsid w:val="001A477C"/>
    <w:rsid w:val="001B5646"/>
    <w:rsid w:val="001C7674"/>
    <w:rsid w:val="001E5897"/>
    <w:rsid w:val="001E7AAE"/>
    <w:rsid w:val="00217FDC"/>
    <w:rsid w:val="002B190E"/>
    <w:rsid w:val="002C2259"/>
    <w:rsid w:val="00305CE7"/>
    <w:rsid w:val="0030776B"/>
    <w:rsid w:val="0031188B"/>
    <w:rsid w:val="0033700D"/>
    <w:rsid w:val="00346FCF"/>
    <w:rsid w:val="003614EF"/>
    <w:rsid w:val="003B648B"/>
    <w:rsid w:val="00423FC8"/>
    <w:rsid w:val="004F5BF5"/>
    <w:rsid w:val="00547F99"/>
    <w:rsid w:val="00564697"/>
    <w:rsid w:val="005A3220"/>
    <w:rsid w:val="005E5385"/>
    <w:rsid w:val="005F592D"/>
    <w:rsid w:val="006203D7"/>
    <w:rsid w:val="00657E0A"/>
    <w:rsid w:val="006741EF"/>
    <w:rsid w:val="006E47B1"/>
    <w:rsid w:val="00714929"/>
    <w:rsid w:val="007D0FCB"/>
    <w:rsid w:val="00844407"/>
    <w:rsid w:val="00852AFE"/>
    <w:rsid w:val="00890463"/>
    <w:rsid w:val="008A487C"/>
    <w:rsid w:val="008D3787"/>
    <w:rsid w:val="00935FE7"/>
    <w:rsid w:val="009804D2"/>
    <w:rsid w:val="009B7228"/>
    <w:rsid w:val="009F091E"/>
    <w:rsid w:val="009F4179"/>
    <w:rsid w:val="009F493F"/>
    <w:rsid w:val="00A639F9"/>
    <w:rsid w:val="00A71A03"/>
    <w:rsid w:val="00B12678"/>
    <w:rsid w:val="00B308CC"/>
    <w:rsid w:val="00B4107B"/>
    <w:rsid w:val="00B454DE"/>
    <w:rsid w:val="00B52320"/>
    <w:rsid w:val="00B71B89"/>
    <w:rsid w:val="00BD6051"/>
    <w:rsid w:val="00BF1112"/>
    <w:rsid w:val="00C126FC"/>
    <w:rsid w:val="00CE0274"/>
    <w:rsid w:val="00D25EF0"/>
    <w:rsid w:val="00D47DF1"/>
    <w:rsid w:val="00DE3365"/>
    <w:rsid w:val="00EF5915"/>
    <w:rsid w:val="01973B44"/>
    <w:rsid w:val="04FB4FF4"/>
    <w:rsid w:val="056A57F8"/>
    <w:rsid w:val="067C0F09"/>
    <w:rsid w:val="08145EEF"/>
    <w:rsid w:val="08C61124"/>
    <w:rsid w:val="0A7145E8"/>
    <w:rsid w:val="0A7E2F01"/>
    <w:rsid w:val="0AD32091"/>
    <w:rsid w:val="0AF838A6"/>
    <w:rsid w:val="0DC45CC1"/>
    <w:rsid w:val="0DCB52A1"/>
    <w:rsid w:val="0EB21FBD"/>
    <w:rsid w:val="103C2C3E"/>
    <w:rsid w:val="14E31122"/>
    <w:rsid w:val="153B2D0D"/>
    <w:rsid w:val="156038CD"/>
    <w:rsid w:val="157A79CE"/>
    <w:rsid w:val="158F3058"/>
    <w:rsid w:val="166B7621"/>
    <w:rsid w:val="16887C26"/>
    <w:rsid w:val="17AF79E2"/>
    <w:rsid w:val="180C0990"/>
    <w:rsid w:val="1B300E3A"/>
    <w:rsid w:val="1E605592"/>
    <w:rsid w:val="20B165C1"/>
    <w:rsid w:val="217B0C4C"/>
    <w:rsid w:val="21865060"/>
    <w:rsid w:val="23580F2E"/>
    <w:rsid w:val="23B02B18"/>
    <w:rsid w:val="244431C6"/>
    <w:rsid w:val="24B77ED6"/>
    <w:rsid w:val="280D678A"/>
    <w:rsid w:val="2C493B09"/>
    <w:rsid w:val="2D9D6913"/>
    <w:rsid w:val="2EE214D4"/>
    <w:rsid w:val="2F3565C7"/>
    <w:rsid w:val="2FB16E17"/>
    <w:rsid w:val="34A43FD3"/>
    <w:rsid w:val="369606D0"/>
    <w:rsid w:val="39375943"/>
    <w:rsid w:val="3C236125"/>
    <w:rsid w:val="3E1A70B4"/>
    <w:rsid w:val="3EB63280"/>
    <w:rsid w:val="409C4F31"/>
    <w:rsid w:val="427A45C5"/>
    <w:rsid w:val="4340737B"/>
    <w:rsid w:val="43BB4E95"/>
    <w:rsid w:val="43F959BD"/>
    <w:rsid w:val="479954ED"/>
    <w:rsid w:val="48BF488B"/>
    <w:rsid w:val="48DC7370"/>
    <w:rsid w:val="49064E04"/>
    <w:rsid w:val="4AE9130C"/>
    <w:rsid w:val="4B094738"/>
    <w:rsid w:val="4D8A3874"/>
    <w:rsid w:val="4DF3347D"/>
    <w:rsid w:val="52E53CDC"/>
    <w:rsid w:val="5A2055FA"/>
    <w:rsid w:val="5A7D2A4C"/>
    <w:rsid w:val="5A7F67C4"/>
    <w:rsid w:val="5AD703AE"/>
    <w:rsid w:val="5ADA3AE3"/>
    <w:rsid w:val="5B5743B5"/>
    <w:rsid w:val="5C474ED3"/>
    <w:rsid w:val="5C86208C"/>
    <w:rsid w:val="61357BDD"/>
    <w:rsid w:val="66EA3218"/>
    <w:rsid w:val="68C10791"/>
    <w:rsid w:val="6A7D43A3"/>
    <w:rsid w:val="6C6677E4"/>
    <w:rsid w:val="702F1495"/>
    <w:rsid w:val="71BC7EA6"/>
    <w:rsid w:val="720509C0"/>
    <w:rsid w:val="755723C0"/>
    <w:rsid w:val="75B02B50"/>
    <w:rsid w:val="77FE4D75"/>
    <w:rsid w:val="79052133"/>
    <w:rsid w:val="796E2A56"/>
    <w:rsid w:val="79BF532A"/>
    <w:rsid w:val="7D7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rPr>
      <w:rFonts w:ascii="宋体" w:hAnsi="宋体" w:cs="宋体"/>
      <w:sz w:val="24"/>
      <w:lang w:val="zh-CN" w:bidi="zh-CN"/>
    </w:rPr>
  </w:style>
  <w:style w:type="paragraph" w:styleId="3">
    <w:name w:val="annotation text"/>
    <w:basedOn w:val="1"/>
    <w:autoRedefine/>
    <w:unhideWhenUsed/>
    <w:qFormat/>
    <w:uiPriority w:val="0"/>
    <w:pPr>
      <w:jc w:val="left"/>
    </w:pPr>
    <w:rPr>
      <w:rFonts w:ascii="Times New Roman" w:hAnsi="Times New Roman"/>
    </w:rPr>
  </w:style>
  <w:style w:type="paragraph" w:styleId="4">
    <w:name w:val="footer"/>
    <w:basedOn w:val="1"/>
    <w:next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Sample"/>
    <w:basedOn w:val="9"/>
    <w:autoRedefine/>
    <w:semiHidden/>
    <w:unhideWhenUsed/>
    <w:qFormat/>
    <w:uiPriority w:val="99"/>
    <w:rPr>
      <w:rFonts w:ascii="宋体" w:hAnsi="宋体" w:eastAsia="宋体" w:cs="宋体"/>
    </w:rPr>
  </w:style>
  <w:style w:type="character" w:customStyle="1" w:styleId="13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ABC1-1247-4EDA-B652-967B67444D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251</Words>
  <Characters>1435</Characters>
  <Lines>11</Lines>
  <Paragraphs>3</Paragraphs>
  <TotalTime>4</TotalTime>
  <ScaleCrop>false</ScaleCrop>
  <LinksUpToDate>false</LinksUpToDate>
  <CharactersWithSpaces>1683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2022-12-06T01:01:00Z</dcterms:created>
  <dc:creator>云之龙招标集团有限公司柳州分公司</dc:creator>
  <cp:lastModifiedBy>芥川</cp:lastModifiedBy>
  <dcterms:modified xsi:type="dcterms:W3CDTF">2024-01-22T07:36:22Z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906EDB8F0AD0491E8F179386148B2946_12</vt:lpwstr>
  </property>
</Properties>
</file>