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008" w:rsidRDefault="00C025AC">
      <w:pPr>
        <w:rPr>
          <w:rFonts w:ascii="宋体" w:eastAsia="宋体" w:hAnsi="宋体" w:cs="宋体"/>
          <w:b/>
          <w:bCs/>
          <w:color w:val="333333"/>
          <w:kern w:val="0"/>
          <w:sz w:val="28"/>
          <w:szCs w:val="28"/>
        </w:rPr>
      </w:pPr>
      <w:r>
        <w:rPr>
          <w:rFonts w:ascii="宋体" w:eastAsia="宋体" w:hAnsi="宋体" w:cs="宋体" w:hint="eastAsia"/>
          <w:b/>
          <w:bCs/>
          <w:color w:val="333333"/>
          <w:kern w:val="0"/>
          <w:sz w:val="28"/>
          <w:szCs w:val="28"/>
        </w:rPr>
        <w:t>附件2：第一临床医学院202</w:t>
      </w:r>
      <w:r w:rsidR="007902B7">
        <w:rPr>
          <w:rFonts w:ascii="宋体" w:eastAsia="宋体" w:hAnsi="宋体" w:cs="宋体" w:hint="eastAsia"/>
          <w:b/>
          <w:bCs/>
          <w:color w:val="333333"/>
          <w:kern w:val="0"/>
          <w:sz w:val="28"/>
          <w:szCs w:val="28"/>
        </w:rPr>
        <w:t>4</w:t>
      </w:r>
      <w:r>
        <w:rPr>
          <w:rFonts w:ascii="宋体" w:eastAsia="宋体" w:hAnsi="宋体" w:cs="宋体" w:hint="eastAsia"/>
          <w:b/>
          <w:bCs/>
          <w:color w:val="333333"/>
          <w:kern w:val="0"/>
          <w:sz w:val="28"/>
          <w:szCs w:val="28"/>
        </w:rPr>
        <w:t>年硕士研究生创新项目申报候选人名单</w:t>
      </w:r>
    </w:p>
    <w:tbl>
      <w:tblPr>
        <w:tblW w:w="9265" w:type="dxa"/>
        <w:tblInd w:w="-58" w:type="dxa"/>
        <w:tblLayout w:type="fixed"/>
        <w:tblCellMar>
          <w:top w:w="15" w:type="dxa"/>
          <w:left w:w="15" w:type="dxa"/>
          <w:bottom w:w="15" w:type="dxa"/>
          <w:right w:w="15" w:type="dxa"/>
        </w:tblCellMar>
        <w:tblLook w:val="04A0"/>
      </w:tblPr>
      <w:tblGrid>
        <w:gridCol w:w="770"/>
        <w:gridCol w:w="1067"/>
        <w:gridCol w:w="907"/>
        <w:gridCol w:w="786"/>
        <w:gridCol w:w="787"/>
        <w:gridCol w:w="4948"/>
      </w:tblGrid>
      <w:tr w:rsidR="00111008">
        <w:trPr>
          <w:trHeight w:val="286"/>
        </w:trPr>
        <w:tc>
          <w:tcPr>
            <w:tcW w:w="7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1008" w:rsidRDefault="00C025A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序号</w:t>
            </w:r>
          </w:p>
        </w:tc>
        <w:tc>
          <w:tcPr>
            <w:tcW w:w="10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1008" w:rsidRDefault="00C025A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项目组负责人姓名</w:t>
            </w:r>
          </w:p>
        </w:tc>
        <w:tc>
          <w:tcPr>
            <w:tcW w:w="9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1008" w:rsidRDefault="00C025A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年级</w:t>
            </w:r>
          </w:p>
        </w:tc>
        <w:tc>
          <w:tcPr>
            <w:tcW w:w="15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1008" w:rsidRDefault="00C025A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项目类别</w:t>
            </w:r>
          </w:p>
        </w:tc>
        <w:tc>
          <w:tcPr>
            <w:tcW w:w="49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1008" w:rsidRDefault="00C025A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申请项目名称</w:t>
            </w:r>
          </w:p>
        </w:tc>
      </w:tr>
      <w:tr w:rsidR="00111008">
        <w:trPr>
          <w:trHeight w:val="286"/>
        </w:trPr>
        <w:tc>
          <w:tcPr>
            <w:tcW w:w="7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1008" w:rsidRDefault="00111008">
            <w:pPr>
              <w:jc w:val="center"/>
              <w:rPr>
                <w:rFonts w:ascii="宋体" w:eastAsia="宋体" w:hAnsi="宋体" w:cs="宋体"/>
                <w:color w:val="000000"/>
                <w:szCs w:val="21"/>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1008" w:rsidRDefault="00111008">
            <w:pPr>
              <w:jc w:val="center"/>
              <w:rPr>
                <w:rFonts w:ascii="宋体" w:eastAsia="宋体" w:hAnsi="宋体" w:cs="宋体"/>
                <w:color w:val="000000"/>
                <w:szCs w:val="21"/>
              </w:rPr>
            </w:pPr>
          </w:p>
        </w:tc>
        <w:tc>
          <w:tcPr>
            <w:tcW w:w="9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1008" w:rsidRDefault="00111008">
            <w:pPr>
              <w:jc w:val="center"/>
              <w:rPr>
                <w:rFonts w:ascii="宋体" w:eastAsia="宋体" w:hAnsi="宋体" w:cs="宋体"/>
                <w:color w:val="000000"/>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111008" w:rsidRDefault="00C025AC">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rPr>
              <w:t>博士</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111008" w:rsidRDefault="00C025AC">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rPr>
              <w:t>硕士</w:t>
            </w:r>
          </w:p>
        </w:tc>
        <w:tc>
          <w:tcPr>
            <w:tcW w:w="4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1008" w:rsidRDefault="00111008">
            <w:pPr>
              <w:jc w:val="center"/>
              <w:rPr>
                <w:rFonts w:ascii="宋体" w:eastAsia="宋体" w:hAnsi="宋体" w:cs="宋体"/>
                <w:color w:val="000000"/>
                <w:szCs w:val="21"/>
              </w:rPr>
            </w:pPr>
          </w:p>
        </w:tc>
      </w:tr>
      <w:tr w:rsidR="0027621B">
        <w:trPr>
          <w:trHeight w:val="795"/>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Default="0027621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Pr="0027621B" w:rsidRDefault="0027621B">
            <w:pPr>
              <w:jc w:val="center"/>
              <w:rPr>
                <w:rFonts w:asciiTheme="minorEastAsia" w:hAnsiTheme="minorEastAsia" w:cs="宋体"/>
                <w:szCs w:val="21"/>
              </w:rPr>
            </w:pPr>
            <w:r w:rsidRPr="0027621B">
              <w:rPr>
                <w:rFonts w:asciiTheme="minorEastAsia" w:hAnsiTheme="minorEastAsia" w:hint="eastAsia"/>
                <w:szCs w:val="21"/>
              </w:rPr>
              <w:t>梁子谦</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Pr="0027621B" w:rsidRDefault="0027621B">
            <w:pPr>
              <w:jc w:val="center"/>
              <w:rPr>
                <w:rFonts w:asciiTheme="minorEastAsia" w:hAnsiTheme="minorEastAsia" w:cs="宋体"/>
                <w:szCs w:val="21"/>
              </w:rPr>
            </w:pPr>
            <w:r w:rsidRPr="0027621B">
              <w:rPr>
                <w:rFonts w:asciiTheme="minorEastAsia" w:hAnsiTheme="minorEastAsia" w:hint="eastAsia"/>
                <w:szCs w:val="21"/>
              </w:rPr>
              <w:t>2023级</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Default="0027621B">
            <w:pPr>
              <w:jc w:val="center"/>
              <w:rPr>
                <w:rFonts w:ascii="宋体" w:eastAsia="宋体" w:hAnsi="宋体" w:cs="宋体"/>
                <w:color w:val="000000"/>
                <w:szCs w:val="21"/>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Default="0027621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4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Pr="0027621B" w:rsidRDefault="0027621B">
            <w:pPr>
              <w:rPr>
                <w:rFonts w:asciiTheme="minorEastAsia" w:hAnsiTheme="minorEastAsia" w:cs="宋体"/>
                <w:szCs w:val="21"/>
              </w:rPr>
            </w:pPr>
            <w:r w:rsidRPr="0027621B">
              <w:rPr>
                <w:rFonts w:asciiTheme="minorEastAsia" w:hAnsiTheme="minorEastAsia" w:hint="eastAsia"/>
                <w:szCs w:val="21"/>
              </w:rPr>
              <w:t>ZNF320重塑糖酵解途径介导巨噬细胞在肝细胞癌酪氨酸激酶抑制剂耐药中的分子机制</w:t>
            </w:r>
          </w:p>
        </w:tc>
      </w:tr>
      <w:tr w:rsidR="0027621B">
        <w:trPr>
          <w:trHeight w:val="690"/>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Default="0027621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Pr="0027621B" w:rsidRDefault="0027621B">
            <w:pPr>
              <w:jc w:val="center"/>
              <w:rPr>
                <w:rFonts w:asciiTheme="minorEastAsia" w:hAnsiTheme="minorEastAsia" w:cs="宋体"/>
                <w:szCs w:val="21"/>
              </w:rPr>
            </w:pPr>
            <w:r w:rsidRPr="0027621B">
              <w:rPr>
                <w:rFonts w:asciiTheme="minorEastAsia" w:hAnsiTheme="minorEastAsia" w:hint="eastAsia"/>
                <w:szCs w:val="21"/>
              </w:rPr>
              <w:t>罗剑明</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Pr="0027621B" w:rsidRDefault="0027621B">
            <w:pPr>
              <w:jc w:val="center"/>
              <w:rPr>
                <w:rFonts w:asciiTheme="minorEastAsia" w:hAnsiTheme="minorEastAsia" w:cs="宋体"/>
                <w:szCs w:val="21"/>
              </w:rPr>
            </w:pPr>
            <w:r w:rsidRPr="0027621B">
              <w:rPr>
                <w:rFonts w:asciiTheme="minorEastAsia" w:hAnsiTheme="minorEastAsia" w:hint="eastAsia"/>
                <w:szCs w:val="21"/>
              </w:rPr>
              <w:t>2022级</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Default="0027621B">
            <w:pPr>
              <w:jc w:val="center"/>
              <w:rPr>
                <w:rFonts w:ascii="宋体" w:eastAsia="宋体" w:hAnsi="宋体" w:cs="宋体"/>
                <w:color w:val="000000"/>
                <w:szCs w:val="21"/>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Default="0027621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4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Pr="0027621B" w:rsidRDefault="0027621B">
            <w:pPr>
              <w:rPr>
                <w:rFonts w:asciiTheme="minorEastAsia" w:hAnsiTheme="minorEastAsia" w:cs="宋体"/>
                <w:szCs w:val="21"/>
              </w:rPr>
            </w:pPr>
            <w:r w:rsidRPr="0027621B">
              <w:rPr>
                <w:rFonts w:asciiTheme="minorEastAsia" w:hAnsiTheme="minorEastAsia" w:hint="eastAsia"/>
                <w:szCs w:val="21"/>
              </w:rPr>
              <w:t>白藜芦醇调节巨噬细胞外泌体通过</w:t>
            </w:r>
            <w:r w:rsidRPr="0027621B">
              <w:rPr>
                <w:rFonts w:asciiTheme="minorEastAsia" w:hAnsiTheme="minorEastAsia" w:cs="Times New Roman"/>
                <w:szCs w:val="21"/>
              </w:rPr>
              <w:t>ATG14</w:t>
            </w:r>
            <w:r w:rsidRPr="0027621B">
              <w:rPr>
                <w:rFonts w:asciiTheme="minorEastAsia" w:hAnsiTheme="minorEastAsia" w:hint="eastAsia"/>
                <w:szCs w:val="21"/>
              </w:rPr>
              <w:t>轴调控肝星状细胞自噬抑制肝纤维化</w:t>
            </w:r>
          </w:p>
        </w:tc>
      </w:tr>
      <w:tr w:rsidR="0027621B">
        <w:trPr>
          <w:trHeight w:val="690"/>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Default="0027621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3</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Pr="0027621B" w:rsidRDefault="0027621B">
            <w:pPr>
              <w:jc w:val="center"/>
              <w:rPr>
                <w:rFonts w:asciiTheme="minorEastAsia" w:hAnsiTheme="minorEastAsia" w:cs="宋体"/>
                <w:szCs w:val="21"/>
              </w:rPr>
            </w:pPr>
            <w:r w:rsidRPr="0027621B">
              <w:rPr>
                <w:rFonts w:asciiTheme="minorEastAsia" w:hAnsiTheme="minorEastAsia" w:hint="eastAsia"/>
                <w:szCs w:val="21"/>
              </w:rPr>
              <w:t>颜国鸿</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Pr="0027621B" w:rsidRDefault="0027621B">
            <w:pPr>
              <w:jc w:val="center"/>
              <w:rPr>
                <w:rFonts w:asciiTheme="minorEastAsia" w:hAnsiTheme="minorEastAsia" w:cs="宋体"/>
                <w:szCs w:val="21"/>
              </w:rPr>
            </w:pPr>
            <w:r w:rsidRPr="0027621B">
              <w:rPr>
                <w:rFonts w:asciiTheme="minorEastAsia" w:hAnsiTheme="minorEastAsia" w:hint="eastAsia"/>
                <w:szCs w:val="21"/>
              </w:rPr>
              <w:t>2022级</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Default="0027621B">
            <w:pPr>
              <w:jc w:val="center"/>
              <w:rPr>
                <w:rFonts w:ascii="宋体" w:eastAsia="宋体" w:hAnsi="宋体" w:cs="宋体"/>
                <w:color w:val="000000"/>
                <w:szCs w:val="21"/>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Default="0027621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4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Pr="0027621B" w:rsidRDefault="0027621B">
            <w:pPr>
              <w:rPr>
                <w:rFonts w:asciiTheme="minorEastAsia" w:hAnsiTheme="minorEastAsia" w:cs="宋体"/>
                <w:szCs w:val="21"/>
              </w:rPr>
            </w:pPr>
            <w:r w:rsidRPr="0027621B">
              <w:rPr>
                <w:rFonts w:asciiTheme="minorEastAsia" w:hAnsiTheme="minorEastAsia" w:hint="eastAsia"/>
                <w:szCs w:val="21"/>
              </w:rPr>
              <w:t>RRx-001 介导的双硫死亡途径在克服索拉非尼耐药中的作用及机制研究</w:t>
            </w:r>
          </w:p>
        </w:tc>
      </w:tr>
      <w:tr w:rsidR="0027621B" w:rsidTr="00F308F3">
        <w:trPr>
          <w:trHeight w:val="690"/>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Default="0027621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4</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Pr="0027621B" w:rsidRDefault="0027621B">
            <w:pPr>
              <w:jc w:val="center"/>
              <w:rPr>
                <w:rFonts w:asciiTheme="minorEastAsia" w:hAnsiTheme="minorEastAsia" w:cs="宋体"/>
                <w:szCs w:val="21"/>
              </w:rPr>
            </w:pPr>
            <w:r w:rsidRPr="0027621B">
              <w:rPr>
                <w:rFonts w:asciiTheme="minorEastAsia" w:hAnsiTheme="minorEastAsia" w:hint="eastAsia"/>
                <w:szCs w:val="21"/>
              </w:rPr>
              <w:t>梁丁</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Pr="0027621B" w:rsidRDefault="0027621B">
            <w:pPr>
              <w:jc w:val="center"/>
              <w:rPr>
                <w:rFonts w:asciiTheme="minorEastAsia" w:hAnsiTheme="minorEastAsia" w:cs="宋体"/>
                <w:szCs w:val="21"/>
              </w:rPr>
            </w:pPr>
            <w:r w:rsidRPr="0027621B">
              <w:rPr>
                <w:rFonts w:asciiTheme="minorEastAsia" w:hAnsiTheme="minorEastAsia" w:hint="eastAsia"/>
                <w:szCs w:val="21"/>
              </w:rPr>
              <w:t>2023级</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Default="0027621B">
            <w:pPr>
              <w:jc w:val="center"/>
              <w:rPr>
                <w:rFonts w:ascii="宋体" w:eastAsia="宋体" w:hAnsi="宋体" w:cs="宋体"/>
                <w:color w:val="000000"/>
                <w:szCs w:val="21"/>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Default="0027621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4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Pr="0027621B" w:rsidRDefault="0027621B">
            <w:pPr>
              <w:rPr>
                <w:rFonts w:asciiTheme="minorEastAsia" w:hAnsiTheme="minorEastAsia" w:cs="宋体"/>
                <w:szCs w:val="21"/>
              </w:rPr>
            </w:pPr>
            <w:r w:rsidRPr="0027621B">
              <w:rPr>
                <w:rFonts w:asciiTheme="minorEastAsia" w:hAnsiTheme="minorEastAsia" w:hint="eastAsia"/>
                <w:szCs w:val="21"/>
              </w:rPr>
              <w:t>m6A去甲基化酶ALKBH5调控APC/Wnt/c-Myc分子轴导致鼻咽癌放射抵抗性的作用和机制研究</w:t>
            </w:r>
          </w:p>
        </w:tc>
      </w:tr>
      <w:tr w:rsidR="0027621B">
        <w:trPr>
          <w:trHeight w:val="690"/>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Default="0027621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5</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Pr="0027621B" w:rsidRDefault="0027621B">
            <w:pPr>
              <w:jc w:val="center"/>
              <w:rPr>
                <w:rFonts w:asciiTheme="minorEastAsia" w:hAnsiTheme="minorEastAsia" w:cs="宋体"/>
                <w:szCs w:val="21"/>
              </w:rPr>
            </w:pPr>
            <w:r w:rsidRPr="0027621B">
              <w:rPr>
                <w:rFonts w:asciiTheme="minorEastAsia" w:hAnsiTheme="minorEastAsia" w:hint="eastAsia"/>
                <w:szCs w:val="21"/>
              </w:rPr>
              <w:t>甘翔宇</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Pr="0027621B" w:rsidRDefault="0027621B">
            <w:pPr>
              <w:jc w:val="center"/>
              <w:rPr>
                <w:rFonts w:asciiTheme="minorEastAsia" w:hAnsiTheme="minorEastAsia" w:cs="宋体"/>
                <w:szCs w:val="21"/>
              </w:rPr>
            </w:pPr>
            <w:r w:rsidRPr="0027621B">
              <w:rPr>
                <w:rFonts w:asciiTheme="minorEastAsia" w:hAnsiTheme="minorEastAsia" w:hint="eastAsia"/>
                <w:szCs w:val="21"/>
              </w:rPr>
              <w:t>2023级</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Default="0027621B">
            <w:pPr>
              <w:jc w:val="center"/>
              <w:rPr>
                <w:rFonts w:ascii="宋体" w:eastAsia="宋体" w:hAnsi="宋体" w:cs="宋体"/>
                <w:color w:val="000000"/>
                <w:szCs w:val="21"/>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Default="0027621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4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Pr="0027621B" w:rsidRDefault="0027621B">
            <w:pPr>
              <w:rPr>
                <w:rFonts w:asciiTheme="minorEastAsia" w:hAnsiTheme="minorEastAsia" w:cs="宋体"/>
                <w:szCs w:val="21"/>
              </w:rPr>
            </w:pPr>
            <w:r w:rsidRPr="0027621B">
              <w:rPr>
                <w:rFonts w:asciiTheme="minorEastAsia" w:hAnsiTheme="minorEastAsia" w:hint="eastAsia"/>
                <w:szCs w:val="21"/>
              </w:rPr>
              <w:t>ECHS1调控肿瘤相关巨噬细胞脂肪酸代谢促进消融不全残余肝癌免疫逃逸的机制研究</w:t>
            </w:r>
          </w:p>
        </w:tc>
      </w:tr>
      <w:tr w:rsidR="0027621B" w:rsidTr="00F308F3">
        <w:trPr>
          <w:trHeight w:val="690"/>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Pr="00C025AC" w:rsidRDefault="0027621B">
            <w:pPr>
              <w:widowControl/>
              <w:jc w:val="center"/>
              <w:textAlignment w:val="center"/>
              <w:rPr>
                <w:rFonts w:ascii="宋体" w:eastAsia="宋体" w:hAnsi="宋体" w:cs="宋体"/>
                <w:szCs w:val="21"/>
              </w:rPr>
            </w:pPr>
            <w:bookmarkStart w:id="0" w:name="_GoBack" w:colFirst="0" w:colLast="5"/>
            <w:r w:rsidRPr="00C025AC">
              <w:rPr>
                <w:rFonts w:ascii="宋体" w:eastAsia="宋体" w:hAnsi="宋体" w:cs="宋体" w:hint="eastAsia"/>
                <w:kern w:val="0"/>
                <w:szCs w:val="21"/>
              </w:rPr>
              <w:t>6</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Pr="0027621B" w:rsidRDefault="0027621B">
            <w:pPr>
              <w:jc w:val="center"/>
              <w:rPr>
                <w:rFonts w:asciiTheme="minorEastAsia" w:hAnsiTheme="minorEastAsia" w:cs="宋体"/>
                <w:szCs w:val="21"/>
              </w:rPr>
            </w:pPr>
            <w:r w:rsidRPr="0027621B">
              <w:rPr>
                <w:rFonts w:asciiTheme="minorEastAsia" w:hAnsiTheme="minorEastAsia" w:hint="eastAsia"/>
                <w:szCs w:val="21"/>
              </w:rPr>
              <w:t>凌小婷</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Pr="0027621B" w:rsidRDefault="0027621B">
            <w:pPr>
              <w:jc w:val="center"/>
              <w:rPr>
                <w:rFonts w:asciiTheme="minorEastAsia" w:hAnsiTheme="minorEastAsia" w:cs="宋体"/>
                <w:szCs w:val="21"/>
              </w:rPr>
            </w:pPr>
            <w:r w:rsidRPr="0027621B">
              <w:rPr>
                <w:rFonts w:asciiTheme="minorEastAsia" w:hAnsiTheme="minorEastAsia" w:hint="eastAsia"/>
                <w:szCs w:val="21"/>
              </w:rPr>
              <w:t>2022级</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Pr="00C025AC" w:rsidRDefault="0027621B">
            <w:pPr>
              <w:jc w:val="center"/>
              <w:rPr>
                <w:rFonts w:ascii="宋体" w:eastAsia="宋体" w:hAnsi="宋体" w:cs="宋体"/>
                <w:szCs w:val="21"/>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Pr="00C025AC" w:rsidRDefault="0027621B">
            <w:pPr>
              <w:widowControl/>
              <w:jc w:val="center"/>
              <w:textAlignment w:val="center"/>
              <w:rPr>
                <w:rFonts w:ascii="宋体" w:eastAsia="宋体" w:hAnsi="宋体" w:cs="宋体"/>
                <w:szCs w:val="21"/>
              </w:rPr>
            </w:pPr>
            <w:r w:rsidRPr="00C025AC">
              <w:rPr>
                <w:rFonts w:ascii="宋体" w:eastAsia="宋体" w:hAnsi="宋体" w:cs="宋体" w:hint="eastAsia"/>
                <w:kern w:val="0"/>
                <w:szCs w:val="21"/>
              </w:rPr>
              <w:t>√</w:t>
            </w:r>
          </w:p>
        </w:tc>
        <w:tc>
          <w:tcPr>
            <w:tcW w:w="4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Pr="0027621B" w:rsidRDefault="0027621B">
            <w:pPr>
              <w:rPr>
                <w:rFonts w:asciiTheme="minorEastAsia" w:hAnsiTheme="minorEastAsia" w:cs="宋体"/>
                <w:szCs w:val="21"/>
              </w:rPr>
            </w:pPr>
            <w:r w:rsidRPr="0027621B">
              <w:rPr>
                <w:rFonts w:asciiTheme="minorEastAsia" w:hAnsiTheme="minorEastAsia" w:hint="eastAsia"/>
                <w:szCs w:val="21"/>
              </w:rPr>
              <w:t>阻断置换扩增技术在β-地中海贫血父源性突变无创产前诊断中的应用研究</w:t>
            </w:r>
          </w:p>
        </w:tc>
      </w:tr>
      <w:bookmarkEnd w:id="0"/>
      <w:tr w:rsidR="0027621B">
        <w:trPr>
          <w:trHeight w:val="690"/>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Default="0027621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7</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Pr="0027621B" w:rsidRDefault="0027621B">
            <w:pPr>
              <w:jc w:val="center"/>
              <w:rPr>
                <w:rFonts w:asciiTheme="minorEastAsia" w:hAnsiTheme="minorEastAsia" w:cs="宋体"/>
                <w:szCs w:val="21"/>
              </w:rPr>
            </w:pPr>
            <w:r w:rsidRPr="0027621B">
              <w:rPr>
                <w:rFonts w:asciiTheme="minorEastAsia" w:hAnsiTheme="minorEastAsia" w:hint="eastAsia"/>
                <w:szCs w:val="21"/>
              </w:rPr>
              <w:t>廖传婕</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Pr="0027621B" w:rsidRDefault="0027621B">
            <w:pPr>
              <w:jc w:val="center"/>
              <w:rPr>
                <w:rFonts w:asciiTheme="minorEastAsia" w:hAnsiTheme="minorEastAsia" w:cs="宋体"/>
                <w:szCs w:val="21"/>
              </w:rPr>
            </w:pPr>
            <w:r w:rsidRPr="0027621B">
              <w:rPr>
                <w:rFonts w:asciiTheme="minorEastAsia" w:hAnsiTheme="minorEastAsia" w:hint="eastAsia"/>
                <w:szCs w:val="21"/>
              </w:rPr>
              <w:t>2022级</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Default="0027621B">
            <w:pPr>
              <w:jc w:val="center"/>
              <w:rPr>
                <w:rFonts w:ascii="宋体" w:eastAsia="宋体" w:hAnsi="宋体" w:cs="宋体"/>
                <w:color w:val="000000"/>
                <w:szCs w:val="21"/>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Default="0027621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4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Pr="0027621B" w:rsidRDefault="0027621B">
            <w:pPr>
              <w:rPr>
                <w:rFonts w:asciiTheme="minorEastAsia" w:hAnsiTheme="minorEastAsia" w:cs="宋体"/>
                <w:szCs w:val="21"/>
              </w:rPr>
            </w:pPr>
            <w:r w:rsidRPr="0027621B">
              <w:rPr>
                <w:rFonts w:asciiTheme="minorEastAsia" w:hAnsiTheme="minorEastAsia" w:hint="eastAsia"/>
                <w:szCs w:val="21"/>
              </w:rPr>
              <w:t>甲基莲心碱通过铁死亡调控胃癌干细胞特性的机制研究</w:t>
            </w:r>
          </w:p>
        </w:tc>
      </w:tr>
      <w:tr w:rsidR="0027621B">
        <w:trPr>
          <w:trHeight w:val="690"/>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Default="0027621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8</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Pr="0027621B" w:rsidRDefault="0027621B">
            <w:pPr>
              <w:jc w:val="center"/>
              <w:rPr>
                <w:rFonts w:asciiTheme="minorEastAsia" w:hAnsiTheme="minorEastAsia" w:cs="宋体"/>
                <w:szCs w:val="21"/>
              </w:rPr>
            </w:pPr>
            <w:r w:rsidRPr="0027621B">
              <w:rPr>
                <w:rFonts w:asciiTheme="minorEastAsia" w:hAnsiTheme="minorEastAsia" w:hint="eastAsia"/>
                <w:szCs w:val="21"/>
              </w:rPr>
              <w:t>刘耀</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Pr="0027621B" w:rsidRDefault="0027621B">
            <w:pPr>
              <w:jc w:val="center"/>
              <w:rPr>
                <w:rFonts w:asciiTheme="minorEastAsia" w:hAnsiTheme="minorEastAsia" w:cs="宋体"/>
                <w:szCs w:val="21"/>
              </w:rPr>
            </w:pPr>
            <w:r w:rsidRPr="0027621B">
              <w:rPr>
                <w:rFonts w:asciiTheme="minorEastAsia" w:hAnsiTheme="minorEastAsia" w:hint="eastAsia"/>
                <w:szCs w:val="21"/>
              </w:rPr>
              <w:t>2022级</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Default="0027621B">
            <w:pPr>
              <w:jc w:val="center"/>
              <w:rPr>
                <w:rFonts w:ascii="宋体" w:eastAsia="宋体" w:hAnsi="宋体" w:cs="宋体"/>
                <w:color w:val="000000"/>
                <w:szCs w:val="21"/>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Default="0027621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4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Pr="0027621B" w:rsidRDefault="0027621B">
            <w:pPr>
              <w:rPr>
                <w:rFonts w:asciiTheme="minorEastAsia" w:hAnsiTheme="minorEastAsia" w:cs="宋体"/>
                <w:szCs w:val="21"/>
              </w:rPr>
            </w:pPr>
            <w:r w:rsidRPr="0027621B">
              <w:rPr>
                <w:rFonts w:asciiTheme="minorEastAsia" w:hAnsiTheme="minorEastAsia" w:hint="eastAsia"/>
                <w:szCs w:val="21"/>
              </w:rPr>
              <w:t>METTL14甲基化调控KGDHC介导乳酸过度通过DRP1乳酸化促进多巴胺能神经元线粒体裂变的分子机制研究</w:t>
            </w:r>
          </w:p>
        </w:tc>
      </w:tr>
      <w:tr w:rsidR="0027621B" w:rsidTr="00F308F3">
        <w:trPr>
          <w:trHeight w:val="690"/>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Default="0027621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9</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Pr="0027621B" w:rsidRDefault="0027621B">
            <w:pPr>
              <w:jc w:val="center"/>
              <w:rPr>
                <w:rFonts w:asciiTheme="minorEastAsia" w:hAnsiTheme="minorEastAsia" w:cs="宋体"/>
                <w:szCs w:val="21"/>
              </w:rPr>
            </w:pPr>
            <w:r w:rsidRPr="0027621B">
              <w:rPr>
                <w:rFonts w:asciiTheme="minorEastAsia" w:hAnsiTheme="minorEastAsia" w:hint="eastAsia"/>
                <w:szCs w:val="21"/>
              </w:rPr>
              <w:t>陈嘉敏</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Pr="0027621B" w:rsidRDefault="0027621B">
            <w:pPr>
              <w:jc w:val="center"/>
              <w:rPr>
                <w:rFonts w:asciiTheme="minorEastAsia" w:hAnsiTheme="minorEastAsia" w:cs="宋体"/>
                <w:szCs w:val="21"/>
              </w:rPr>
            </w:pPr>
            <w:r w:rsidRPr="0027621B">
              <w:rPr>
                <w:rFonts w:asciiTheme="minorEastAsia" w:hAnsiTheme="minorEastAsia" w:hint="eastAsia"/>
                <w:szCs w:val="21"/>
              </w:rPr>
              <w:t>2022级</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Default="0027621B">
            <w:pPr>
              <w:jc w:val="center"/>
              <w:rPr>
                <w:rFonts w:ascii="宋体" w:eastAsia="宋体" w:hAnsi="宋体" w:cs="宋体"/>
                <w:color w:val="000000"/>
                <w:szCs w:val="21"/>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Default="0027621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4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Pr="0027621B" w:rsidRDefault="0027621B">
            <w:pPr>
              <w:rPr>
                <w:rFonts w:asciiTheme="minorEastAsia" w:hAnsiTheme="minorEastAsia" w:cs="宋体"/>
                <w:szCs w:val="21"/>
              </w:rPr>
            </w:pPr>
            <w:r w:rsidRPr="0027621B">
              <w:rPr>
                <w:rFonts w:asciiTheme="minorEastAsia" w:hAnsiTheme="minorEastAsia" w:hint="eastAsia"/>
                <w:szCs w:val="21"/>
              </w:rPr>
              <w:t>不全热消融激活GLUT抑制双硫死亡介导残余肝癌进展的机制研究</w:t>
            </w:r>
          </w:p>
        </w:tc>
      </w:tr>
      <w:tr w:rsidR="0027621B" w:rsidTr="00F308F3">
        <w:trPr>
          <w:trHeight w:val="690"/>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Default="0027621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Pr="0027621B" w:rsidRDefault="0027621B">
            <w:pPr>
              <w:jc w:val="center"/>
              <w:rPr>
                <w:rFonts w:asciiTheme="minorEastAsia" w:hAnsiTheme="minorEastAsia" w:cs="宋体"/>
                <w:szCs w:val="21"/>
              </w:rPr>
            </w:pPr>
            <w:r w:rsidRPr="0027621B">
              <w:rPr>
                <w:rFonts w:asciiTheme="minorEastAsia" w:hAnsiTheme="minorEastAsia" w:hint="eastAsia"/>
                <w:szCs w:val="21"/>
              </w:rPr>
              <w:t>罗朕秋</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Pr="0027621B" w:rsidRDefault="0027621B">
            <w:pPr>
              <w:jc w:val="center"/>
              <w:rPr>
                <w:rFonts w:asciiTheme="minorEastAsia" w:hAnsiTheme="minorEastAsia" w:cs="宋体"/>
                <w:szCs w:val="21"/>
              </w:rPr>
            </w:pPr>
            <w:r w:rsidRPr="0027621B">
              <w:rPr>
                <w:rFonts w:asciiTheme="minorEastAsia" w:hAnsiTheme="minorEastAsia" w:hint="eastAsia"/>
                <w:szCs w:val="21"/>
              </w:rPr>
              <w:t>2022级</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Default="0027621B">
            <w:pPr>
              <w:jc w:val="center"/>
              <w:rPr>
                <w:rFonts w:ascii="宋体" w:eastAsia="宋体" w:hAnsi="宋体" w:cs="宋体"/>
                <w:color w:val="000000"/>
                <w:szCs w:val="21"/>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Default="0027621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4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Pr="0027621B" w:rsidRDefault="0027621B">
            <w:pPr>
              <w:rPr>
                <w:rFonts w:asciiTheme="minorEastAsia" w:hAnsiTheme="minorEastAsia" w:cs="宋体"/>
                <w:szCs w:val="21"/>
              </w:rPr>
            </w:pPr>
            <w:r w:rsidRPr="0027621B">
              <w:rPr>
                <w:rFonts w:asciiTheme="minorEastAsia" w:hAnsiTheme="minorEastAsia" w:hint="eastAsia"/>
                <w:szCs w:val="21"/>
              </w:rPr>
              <w:t>不同亚型</w:t>
            </w:r>
            <w:r w:rsidRPr="0027621B">
              <w:rPr>
                <w:rFonts w:asciiTheme="minorEastAsia" w:hAnsiTheme="minorEastAsia" w:cs="Times New Roman"/>
                <w:szCs w:val="21"/>
              </w:rPr>
              <w:t>EB</w:t>
            </w:r>
            <w:r w:rsidRPr="0027621B">
              <w:rPr>
                <w:rFonts w:asciiTheme="minorEastAsia" w:hAnsiTheme="minorEastAsia" w:hint="eastAsia"/>
                <w:szCs w:val="21"/>
              </w:rPr>
              <w:t>病毒感染树鼩的研究</w:t>
            </w:r>
          </w:p>
        </w:tc>
      </w:tr>
      <w:tr w:rsidR="0027621B">
        <w:trPr>
          <w:trHeight w:val="690"/>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Default="0027621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11</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Pr="0027621B" w:rsidRDefault="0027621B">
            <w:pPr>
              <w:jc w:val="center"/>
              <w:rPr>
                <w:rFonts w:asciiTheme="minorEastAsia" w:hAnsiTheme="minorEastAsia" w:cs="宋体"/>
                <w:szCs w:val="21"/>
              </w:rPr>
            </w:pPr>
            <w:r w:rsidRPr="0027621B">
              <w:rPr>
                <w:rFonts w:asciiTheme="minorEastAsia" w:hAnsiTheme="minorEastAsia" w:hint="eastAsia"/>
                <w:szCs w:val="21"/>
              </w:rPr>
              <w:t>韦雅婷</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Pr="0027621B" w:rsidRDefault="0027621B">
            <w:pPr>
              <w:jc w:val="center"/>
              <w:rPr>
                <w:rFonts w:asciiTheme="minorEastAsia" w:hAnsiTheme="minorEastAsia" w:cs="宋体"/>
                <w:szCs w:val="21"/>
              </w:rPr>
            </w:pPr>
            <w:r w:rsidRPr="0027621B">
              <w:rPr>
                <w:rFonts w:asciiTheme="minorEastAsia" w:hAnsiTheme="minorEastAsia" w:hint="eastAsia"/>
                <w:szCs w:val="21"/>
              </w:rPr>
              <w:t>2023级</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Default="0027621B">
            <w:pPr>
              <w:jc w:val="center"/>
              <w:rPr>
                <w:rFonts w:ascii="宋体" w:eastAsia="宋体" w:hAnsi="宋体" w:cs="宋体"/>
                <w:color w:val="000000"/>
                <w:szCs w:val="21"/>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Default="0027621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4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Pr="0027621B" w:rsidRDefault="0027621B">
            <w:pPr>
              <w:rPr>
                <w:rFonts w:asciiTheme="minorEastAsia" w:hAnsiTheme="minorEastAsia" w:cs="宋体"/>
                <w:szCs w:val="21"/>
              </w:rPr>
            </w:pPr>
            <w:r w:rsidRPr="0027621B">
              <w:rPr>
                <w:rFonts w:asciiTheme="minorEastAsia" w:hAnsiTheme="minorEastAsia" w:hint="eastAsia"/>
                <w:szCs w:val="21"/>
              </w:rPr>
              <w:t>中性粒细胞外泌体miR-183-5p调控肺泡巨噬细胞自噬及铁死亡在脓毒症急性肺损伤中的作用及机制</w:t>
            </w:r>
          </w:p>
        </w:tc>
      </w:tr>
      <w:tr w:rsidR="0027621B" w:rsidTr="00F308F3">
        <w:trPr>
          <w:trHeight w:val="690"/>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Default="0027621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12</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Pr="0027621B" w:rsidRDefault="0027621B">
            <w:pPr>
              <w:jc w:val="center"/>
              <w:rPr>
                <w:rFonts w:asciiTheme="minorEastAsia" w:hAnsiTheme="minorEastAsia" w:cs="宋体"/>
                <w:szCs w:val="21"/>
              </w:rPr>
            </w:pPr>
            <w:r w:rsidRPr="0027621B">
              <w:rPr>
                <w:rFonts w:asciiTheme="minorEastAsia" w:hAnsiTheme="minorEastAsia" w:hint="eastAsia"/>
                <w:szCs w:val="21"/>
              </w:rPr>
              <w:t>邱铭</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Pr="0027621B" w:rsidRDefault="0027621B">
            <w:pPr>
              <w:jc w:val="center"/>
              <w:rPr>
                <w:rFonts w:asciiTheme="minorEastAsia" w:hAnsiTheme="minorEastAsia" w:cs="宋体"/>
                <w:szCs w:val="21"/>
              </w:rPr>
            </w:pPr>
            <w:r w:rsidRPr="0027621B">
              <w:rPr>
                <w:rFonts w:asciiTheme="minorEastAsia" w:hAnsiTheme="minorEastAsia" w:hint="eastAsia"/>
                <w:szCs w:val="21"/>
              </w:rPr>
              <w:t>2022级</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Default="0027621B">
            <w:pPr>
              <w:jc w:val="center"/>
              <w:rPr>
                <w:rFonts w:ascii="宋体" w:eastAsia="宋体" w:hAnsi="宋体" w:cs="宋体"/>
                <w:color w:val="000000"/>
                <w:szCs w:val="21"/>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Default="0027621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4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Pr="0027621B" w:rsidRDefault="0027621B">
            <w:pPr>
              <w:rPr>
                <w:rFonts w:asciiTheme="minorEastAsia" w:hAnsiTheme="minorEastAsia" w:cs="宋体"/>
                <w:szCs w:val="21"/>
              </w:rPr>
            </w:pPr>
            <w:r w:rsidRPr="0027621B">
              <w:rPr>
                <w:rFonts w:asciiTheme="minorEastAsia" w:hAnsiTheme="minorEastAsia" w:hint="eastAsia"/>
                <w:szCs w:val="21"/>
              </w:rPr>
              <w:t>LEFTY1通过TGF-β/Smad信号通路调控结直肠癌细胞干性促进结直肠癌肝转移研究</w:t>
            </w:r>
          </w:p>
        </w:tc>
      </w:tr>
      <w:tr w:rsidR="0027621B" w:rsidTr="00F308F3">
        <w:trPr>
          <w:trHeight w:val="690"/>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Default="0027621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13</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Pr="0027621B" w:rsidRDefault="0027621B">
            <w:pPr>
              <w:jc w:val="center"/>
              <w:rPr>
                <w:rFonts w:asciiTheme="minorEastAsia" w:hAnsiTheme="minorEastAsia" w:cs="宋体"/>
                <w:szCs w:val="21"/>
              </w:rPr>
            </w:pPr>
            <w:r w:rsidRPr="0027621B">
              <w:rPr>
                <w:rFonts w:asciiTheme="minorEastAsia" w:hAnsiTheme="minorEastAsia" w:hint="eastAsia"/>
                <w:szCs w:val="21"/>
              </w:rPr>
              <w:t>孔茸</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Pr="0027621B" w:rsidRDefault="0027621B">
            <w:pPr>
              <w:jc w:val="center"/>
              <w:rPr>
                <w:rFonts w:asciiTheme="minorEastAsia" w:hAnsiTheme="minorEastAsia" w:cs="宋体"/>
                <w:szCs w:val="21"/>
              </w:rPr>
            </w:pPr>
            <w:r w:rsidRPr="0027621B">
              <w:rPr>
                <w:rFonts w:asciiTheme="minorEastAsia" w:hAnsiTheme="minorEastAsia" w:hint="eastAsia"/>
                <w:szCs w:val="21"/>
              </w:rPr>
              <w:t>2023级</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Default="0027621B">
            <w:pPr>
              <w:jc w:val="center"/>
              <w:rPr>
                <w:rFonts w:ascii="宋体" w:eastAsia="宋体" w:hAnsi="宋体" w:cs="宋体"/>
                <w:color w:val="000000"/>
                <w:szCs w:val="21"/>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Default="0027621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4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Pr="0027621B" w:rsidRDefault="0027621B">
            <w:pPr>
              <w:rPr>
                <w:rFonts w:asciiTheme="minorEastAsia" w:hAnsiTheme="minorEastAsia" w:cs="宋体"/>
                <w:szCs w:val="21"/>
              </w:rPr>
            </w:pPr>
            <w:r w:rsidRPr="0027621B">
              <w:rPr>
                <w:rFonts w:asciiTheme="minorEastAsia" w:hAnsiTheme="minorEastAsia" w:hint="eastAsia"/>
                <w:szCs w:val="21"/>
              </w:rPr>
              <w:t>基于能谱CT定量参数构建影像组学列线图模型预测神经内分泌肿瘤的病理分级、Ki-67表达的临床研究</w:t>
            </w:r>
          </w:p>
        </w:tc>
      </w:tr>
      <w:tr w:rsidR="0027621B">
        <w:trPr>
          <w:trHeight w:val="690"/>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Default="0027621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14</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Pr="0027621B" w:rsidRDefault="0027621B">
            <w:pPr>
              <w:jc w:val="center"/>
              <w:rPr>
                <w:rFonts w:asciiTheme="minorEastAsia" w:hAnsiTheme="minorEastAsia" w:cs="宋体"/>
                <w:szCs w:val="21"/>
              </w:rPr>
            </w:pPr>
            <w:r w:rsidRPr="0027621B">
              <w:rPr>
                <w:rFonts w:asciiTheme="minorEastAsia" w:hAnsiTheme="minorEastAsia" w:hint="eastAsia"/>
                <w:szCs w:val="21"/>
              </w:rPr>
              <w:t>黎家富</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Pr="0027621B" w:rsidRDefault="0027621B">
            <w:pPr>
              <w:jc w:val="center"/>
              <w:rPr>
                <w:rFonts w:asciiTheme="minorEastAsia" w:hAnsiTheme="minorEastAsia" w:cs="宋体"/>
                <w:szCs w:val="21"/>
              </w:rPr>
            </w:pPr>
            <w:r w:rsidRPr="0027621B">
              <w:rPr>
                <w:rFonts w:asciiTheme="minorEastAsia" w:hAnsiTheme="minorEastAsia" w:hint="eastAsia"/>
                <w:szCs w:val="21"/>
              </w:rPr>
              <w:t>2022级</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Default="0027621B">
            <w:pPr>
              <w:jc w:val="center"/>
              <w:rPr>
                <w:rFonts w:ascii="宋体" w:eastAsia="宋体" w:hAnsi="宋体" w:cs="宋体"/>
                <w:color w:val="000000"/>
                <w:szCs w:val="21"/>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Default="0027621B">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4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21B" w:rsidRPr="0027621B" w:rsidRDefault="0027621B">
            <w:pPr>
              <w:rPr>
                <w:rFonts w:asciiTheme="minorEastAsia" w:hAnsiTheme="minorEastAsia" w:cs="宋体"/>
                <w:szCs w:val="21"/>
              </w:rPr>
            </w:pPr>
            <w:r w:rsidRPr="0027621B">
              <w:rPr>
                <w:rFonts w:asciiTheme="minorEastAsia" w:hAnsiTheme="minorEastAsia" w:hint="eastAsia"/>
                <w:szCs w:val="21"/>
              </w:rPr>
              <w:t>GALNT1通过对CCDC134蛋白糖基化修饰介导三阴性乳腺癌CD8+T细胞增殖和活化</w:t>
            </w:r>
          </w:p>
        </w:tc>
      </w:tr>
    </w:tbl>
    <w:p w:rsidR="00111008" w:rsidRDefault="00111008"/>
    <w:sectPr w:rsidR="00111008" w:rsidSect="00111008">
      <w:pgSz w:w="11906" w:h="16838"/>
      <w:pgMar w:top="1440" w:right="1406" w:bottom="1440" w:left="1406"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11008"/>
    <w:rsid w:val="0002758F"/>
    <w:rsid w:val="000F0276"/>
    <w:rsid w:val="00111008"/>
    <w:rsid w:val="0027621B"/>
    <w:rsid w:val="007902B7"/>
    <w:rsid w:val="00834BD3"/>
    <w:rsid w:val="00974770"/>
    <w:rsid w:val="00BA41ED"/>
    <w:rsid w:val="00C025AC"/>
    <w:rsid w:val="00CC596F"/>
    <w:rsid w:val="00F16C58"/>
    <w:rsid w:val="126C6753"/>
    <w:rsid w:val="3D90045E"/>
    <w:rsid w:val="45830934"/>
    <w:rsid w:val="5C930328"/>
    <w:rsid w:val="5DE90F1C"/>
    <w:rsid w:val="7C731F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100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21">
    <w:name w:val="font21"/>
    <w:basedOn w:val="a0"/>
    <w:qFormat/>
    <w:rsid w:val="00111008"/>
    <w:rPr>
      <w:rFonts w:ascii="宋体" w:eastAsia="宋体" w:hAnsi="宋体" w:cs="宋体" w:hint="eastAsia"/>
      <w:color w:val="000000"/>
      <w:sz w:val="24"/>
      <w:szCs w:val="24"/>
      <w:u w:val="none"/>
    </w:rPr>
  </w:style>
  <w:style w:type="character" w:customStyle="1" w:styleId="font11">
    <w:name w:val="font11"/>
    <w:basedOn w:val="a0"/>
    <w:qFormat/>
    <w:rsid w:val="00111008"/>
    <w:rPr>
      <w:rFonts w:ascii="Times New Roman" w:hAnsi="Times New Roman" w:cs="Times New Roman" w:hint="default"/>
      <w:color w:val="000000"/>
      <w:sz w:val="20"/>
      <w:szCs w:val="20"/>
      <w:u w:val="none"/>
    </w:rPr>
  </w:style>
  <w:style w:type="character" w:customStyle="1" w:styleId="font01">
    <w:name w:val="font01"/>
    <w:basedOn w:val="a0"/>
    <w:qFormat/>
    <w:rsid w:val="00111008"/>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8</cp:revision>
  <dcterms:created xsi:type="dcterms:W3CDTF">2014-10-29T12:08:00Z</dcterms:created>
  <dcterms:modified xsi:type="dcterms:W3CDTF">2024-01-08T02:49:00Z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