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30271" w14:textId="77777777" w:rsidR="00C62FDB" w:rsidRDefault="00801923" w:rsidP="00C62FDB">
      <w:pPr>
        <w:pStyle w:val="a7"/>
        <w:spacing w:before="180" w:beforeAutospacing="0" w:after="0" w:afterAutospacing="0" w:line="300" w:lineRule="atLeast"/>
        <w:ind w:left="45"/>
        <w:rPr>
          <w:rStyle w:val="a8"/>
          <w:rFonts w:ascii="Arial" w:hAnsi="Arial" w:cs="Arial"/>
          <w:color w:val="000000"/>
        </w:rPr>
      </w:pPr>
      <w:r>
        <w:rPr>
          <w:rStyle w:val="a8"/>
          <w:rFonts w:ascii="Arial" w:hAnsi="Arial" w:cs="Arial" w:hint="eastAsia"/>
          <w:color w:val="000000"/>
        </w:rPr>
        <w:t>广西医科大学第一附属医院</w:t>
      </w:r>
    </w:p>
    <w:p w14:paraId="27838AC8" w14:textId="00B9A8CC" w:rsidR="00801923" w:rsidRPr="00C62FDB" w:rsidRDefault="004532A8" w:rsidP="00C62FDB">
      <w:pPr>
        <w:pStyle w:val="a7"/>
        <w:spacing w:before="180" w:beforeAutospacing="0" w:after="0" w:afterAutospacing="0" w:line="300" w:lineRule="atLeast"/>
        <w:ind w:left="45"/>
        <w:rPr>
          <w:rStyle w:val="a8"/>
          <w:rFonts w:ascii="Verdana" w:hAnsi="Verdana" w:cs="Arial"/>
          <w:color w:val="000000"/>
        </w:rPr>
      </w:pPr>
      <w:r>
        <w:rPr>
          <w:rStyle w:val="a8"/>
          <w:rFonts w:ascii="Verdana" w:hAnsi="Verdana" w:cs="Arial" w:hint="eastAsia"/>
          <w:color w:val="000000"/>
        </w:rPr>
        <w:t>体外诊断试剂</w:t>
      </w:r>
      <w:r w:rsidR="00C62FDB">
        <w:rPr>
          <w:rStyle w:val="a8"/>
          <w:rFonts w:ascii="Verdana" w:hAnsi="Verdana" w:cs="Arial"/>
          <w:color w:val="000000"/>
        </w:rPr>
        <w:t>临床试验</w:t>
      </w:r>
      <w:r w:rsidR="00801923">
        <w:rPr>
          <w:rStyle w:val="a8"/>
          <w:rFonts w:ascii="Arial" w:hAnsi="Arial" w:cs="Arial"/>
          <w:color w:val="000000"/>
        </w:rPr>
        <w:t>立项文件清单（同类文件份数较多时请合并为一份文件）</w:t>
      </w:r>
      <w:r w:rsidR="00801923" w:rsidRPr="00801923">
        <w:rPr>
          <w:rStyle w:val="a8"/>
          <w:rFonts w:ascii="Arial" w:hAnsi="Arial" w:cs="Arial" w:hint="eastAsia"/>
          <w:color w:val="000000"/>
        </w:rPr>
        <w:t>（</w:t>
      </w:r>
      <w:r w:rsidR="00801923" w:rsidRPr="00801923">
        <w:rPr>
          <w:rStyle w:val="a8"/>
          <w:rFonts w:ascii="Arial" w:hAnsi="Arial" w:cs="Arial"/>
          <w:color w:val="000000"/>
        </w:rPr>
        <w:t>2024</w:t>
      </w:r>
      <w:r w:rsidR="00801923" w:rsidRPr="00801923">
        <w:rPr>
          <w:rStyle w:val="a8"/>
          <w:rFonts w:ascii="Arial" w:hAnsi="Arial" w:cs="Arial"/>
          <w:color w:val="000000"/>
        </w:rPr>
        <w:t>年</w:t>
      </w:r>
      <w:r w:rsidR="00801923" w:rsidRPr="00801923">
        <w:rPr>
          <w:rStyle w:val="a8"/>
          <w:rFonts w:ascii="Arial" w:hAnsi="Arial" w:cs="Arial"/>
          <w:color w:val="000000"/>
        </w:rPr>
        <w:t>6</w:t>
      </w:r>
      <w:r w:rsidR="00801923" w:rsidRPr="00801923">
        <w:rPr>
          <w:rStyle w:val="a8"/>
          <w:rFonts w:ascii="Arial" w:hAnsi="Arial" w:cs="Arial"/>
          <w:color w:val="000000"/>
        </w:rPr>
        <w:t>月更新）</w:t>
      </w:r>
    </w:p>
    <w:p w14:paraId="2CFA18C6" w14:textId="7C6FD1E0" w:rsidR="00801923" w:rsidRPr="00C62FDB" w:rsidRDefault="00801923" w:rsidP="00801923">
      <w:pPr>
        <w:pStyle w:val="a7"/>
        <w:spacing w:before="120" w:beforeAutospacing="0" w:after="0" w:afterAutospacing="0" w:line="218" w:lineRule="atLeast"/>
        <w:ind w:left="45"/>
        <w:rPr>
          <w:rFonts w:ascii="Arial" w:hAnsi="Arial" w:cs="Arial"/>
          <w:b/>
          <w:bCs/>
          <w:color w:val="000000"/>
        </w:rPr>
      </w:pPr>
    </w:p>
    <w:p w14:paraId="2B64CF16" w14:textId="77777777" w:rsidR="004532A8" w:rsidRDefault="004532A8" w:rsidP="004532A8">
      <w:pPr>
        <w:pStyle w:val="a7"/>
        <w:spacing w:before="30" w:beforeAutospacing="0" w:after="0" w:afterAutospacing="0" w:line="21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(1) </w:t>
      </w:r>
      <w:r>
        <w:rPr>
          <w:rFonts w:ascii="Arial" w:hAnsi="Arial" w:cs="Arial"/>
          <w:color w:val="000000"/>
        </w:rPr>
        <w:t>组长单位伦理委员会批件或对项目做的重要决定</w:t>
      </w:r>
    </w:p>
    <w:p w14:paraId="556959CE" w14:textId="77777777" w:rsidR="004532A8" w:rsidRDefault="004532A8" w:rsidP="004532A8">
      <w:pPr>
        <w:pStyle w:val="a7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(2) </w:t>
      </w:r>
      <w:r>
        <w:rPr>
          <w:rFonts w:ascii="Arial" w:hAnsi="Arial" w:cs="Arial"/>
          <w:color w:val="000000"/>
        </w:rPr>
        <w:t>临床试验方案</w:t>
      </w:r>
    </w:p>
    <w:p w14:paraId="45A7135F" w14:textId="77777777" w:rsidR="004532A8" w:rsidRDefault="004532A8" w:rsidP="004532A8">
      <w:pPr>
        <w:pStyle w:val="a7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(3) </w:t>
      </w:r>
      <w:r>
        <w:rPr>
          <w:rFonts w:ascii="Arial" w:hAnsi="Arial" w:cs="Arial"/>
          <w:color w:val="000000"/>
        </w:rPr>
        <w:t>知情同意书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并提交拟定的签署知情同意书的流程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或</w:t>
      </w:r>
    </w:p>
    <w:p w14:paraId="359EEDB1" w14:textId="77777777" w:rsidR="004532A8" w:rsidRDefault="004532A8" w:rsidP="004532A8">
      <w:pPr>
        <w:pStyle w:val="a7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(4) </w:t>
      </w:r>
      <w:r>
        <w:rPr>
          <w:rFonts w:ascii="Arial" w:hAnsi="Arial" w:cs="Arial"/>
          <w:color w:val="000000"/>
        </w:rPr>
        <w:t>申请豁免知情同意书的说明</w:t>
      </w:r>
    </w:p>
    <w:p w14:paraId="2D117266" w14:textId="77777777" w:rsidR="004532A8" w:rsidRDefault="004532A8" w:rsidP="004532A8">
      <w:pPr>
        <w:pStyle w:val="a7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(5) </w:t>
      </w:r>
      <w:r>
        <w:rPr>
          <w:rFonts w:ascii="Arial" w:hAnsi="Arial" w:cs="Arial"/>
          <w:color w:val="000000"/>
        </w:rPr>
        <w:t>病例报告表（若有）</w:t>
      </w:r>
    </w:p>
    <w:p w14:paraId="115E7764" w14:textId="77777777" w:rsidR="004532A8" w:rsidRDefault="004532A8" w:rsidP="004532A8">
      <w:pPr>
        <w:pStyle w:val="a7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(6) </w:t>
      </w:r>
      <w:r>
        <w:rPr>
          <w:rFonts w:ascii="Arial" w:hAnsi="Arial" w:cs="Arial"/>
          <w:color w:val="000000"/>
        </w:rPr>
        <w:t>研究者手册</w:t>
      </w:r>
    </w:p>
    <w:p w14:paraId="701703FA" w14:textId="77777777" w:rsidR="004532A8" w:rsidRDefault="004532A8" w:rsidP="004532A8">
      <w:pPr>
        <w:pStyle w:val="a7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(7) </w:t>
      </w:r>
      <w:r>
        <w:rPr>
          <w:rFonts w:ascii="Arial" w:hAnsi="Arial" w:cs="Arial"/>
          <w:color w:val="000000"/>
        </w:rPr>
        <w:t>产品使用说明书</w:t>
      </w:r>
    </w:p>
    <w:p w14:paraId="3E00870E" w14:textId="77777777" w:rsidR="004532A8" w:rsidRDefault="004532A8" w:rsidP="004532A8">
      <w:pPr>
        <w:pStyle w:val="a7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(8) </w:t>
      </w:r>
      <w:r>
        <w:rPr>
          <w:rFonts w:ascii="Arial" w:hAnsi="Arial" w:cs="Arial"/>
          <w:color w:val="000000"/>
        </w:rPr>
        <w:t>产品标准</w:t>
      </w:r>
    </w:p>
    <w:p w14:paraId="3549FA08" w14:textId="77777777" w:rsidR="004532A8" w:rsidRDefault="004532A8" w:rsidP="004532A8">
      <w:pPr>
        <w:pStyle w:val="a7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(9) </w:t>
      </w:r>
      <w:r>
        <w:rPr>
          <w:rFonts w:ascii="Arial" w:hAnsi="Arial" w:cs="Arial"/>
          <w:color w:val="000000"/>
        </w:rPr>
        <w:t>注册检测报告</w:t>
      </w:r>
    </w:p>
    <w:p w14:paraId="7209C57E" w14:textId="77777777" w:rsidR="004532A8" w:rsidRDefault="004532A8" w:rsidP="004532A8">
      <w:pPr>
        <w:pStyle w:val="a7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(10) </w:t>
      </w:r>
      <w:r>
        <w:rPr>
          <w:rFonts w:ascii="Arial" w:hAnsi="Arial" w:cs="Arial"/>
          <w:color w:val="000000"/>
        </w:rPr>
        <w:t>产品自检报告</w:t>
      </w:r>
    </w:p>
    <w:p w14:paraId="7BEA62A3" w14:textId="0FDEA877" w:rsidR="004532A8" w:rsidRDefault="004532A8" w:rsidP="004532A8">
      <w:pPr>
        <w:pStyle w:val="a7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(11) </w:t>
      </w:r>
      <w:r>
        <w:rPr>
          <w:rFonts w:ascii="Arial" w:hAnsi="Arial" w:cs="Arial"/>
          <w:color w:val="000000"/>
        </w:rPr>
        <w:t>申办方资质证明（包括企业法人营业执照、外国（地区）企业常驻代表机构登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记证、</w:t>
      </w:r>
      <w:r>
        <w:rPr>
          <w:rFonts w:ascii="Arial" w:hAnsi="Arial" w:cs="Arial"/>
          <w:color w:val="000000"/>
        </w:rPr>
        <w:t xml:space="preserve">GMP </w:t>
      </w:r>
      <w:r>
        <w:rPr>
          <w:rFonts w:ascii="Arial" w:hAnsi="Arial" w:cs="Arial"/>
          <w:color w:val="000000"/>
        </w:rPr>
        <w:t>证书、进口药品注册证等）</w:t>
      </w:r>
    </w:p>
    <w:p w14:paraId="69D70EC2" w14:textId="77777777" w:rsidR="004532A8" w:rsidRDefault="004532A8" w:rsidP="004532A8">
      <w:pPr>
        <w:pStyle w:val="a7"/>
        <w:spacing w:before="75" w:beforeAutospacing="0" w:after="75" w:afterAutospacing="0" w:line="40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(12) </w:t>
      </w:r>
      <w:r>
        <w:rPr>
          <w:rFonts w:ascii="Times New Roman" w:hAnsi="Times New Roman" w:cs="Times New Roman"/>
          <w:color w:val="000000"/>
        </w:rPr>
        <w:t>CRO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公司营业执照</w:t>
      </w:r>
    </w:p>
    <w:p w14:paraId="7E6485A8" w14:textId="7A5E18F1" w:rsidR="0015234D" w:rsidRPr="00C62FDB" w:rsidRDefault="004532A8" w:rsidP="004532A8">
      <w:pPr>
        <w:pStyle w:val="a7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(13) </w:t>
      </w:r>
      <w:r>
        <w:rPr>
          <w:rFonts w:ascii="Arial" w:hAnsi="Arial" w:cs="Arial"/>
          <w:color w:val="000000"/>
        </w:rPr>
        <w:t>其它材料【临床试验项目立项评估表（</w:t>
      </w:r>
      <w:r>
        <w:rPr>
          <w:rFonts w:ascii="Arial" w:hAnsi="Arial" w:cs="Arial"/>
          <w:color w:val="000000"/>
        </w:rPr>
        <w:t>2024.4.3</w:t>
      </w:r>
      <w:r>
        <w:rPr>
          <w:rFonts w:ascii="Arial" w:hAnsi="Arial" w:cs="Arial"/>
          <w:color w:val="000000"/>
        </w:rPr>
        <w:t>更新）、申办方</w:t>
      </w:r>
      <w:r>
        <w:rPr>
          <w:rFonts w:ascii="Arial" w:hAnsi="Arial" w:cs="Arial"/>
          <w:color w:val="000000"/>
        </w:rPr>
        <w:t>/SMO</w:t>
      </w:r>
      <w:r>
        <w:rPr>
          <w:rFonts w:ascii="Arial" w:hAnsi="Arial" w:cs="Arial"/>
          <w:color w:val="000000"/>
        </w:rPr>
        <w:t>法人授权委托书（非申办方</w:t>
      </w:r>
      <w:r>
        <w:rPr>
          <w:rFonts w:ascii="Arial" w:hAnsi="Arial" w:cs="Arial"/>
          <w:color w:val="000000"/>
        </w:rPr>
        <w:t>/SMO</w:t>
      </w:r>
      <w:r>
        <w:rPr>
          <w:rFonts w:ascii="Arial" w:hAnsi="Arial" w:cs="Arial"/>
          <w:color w:val="000000"/>
        </w:rPr>
        <w:t>法人签署合同）、申办方受试者赔偿声明（非申办方签署合同）】</w:t>
      </w:r>
      <w:r w:rsidR="00801923">
        <w:rPr>
          <w:rFonts w:ascii="Arial" w:hAnsi="Arial" w:cs="Arial"/>
          <w:color w:val="000000"/>
        </w:rPr>
        <w:t> </w:t>
      </w:r>
    </w:p>
    <w:sectPr w:rsidR="0015234D" w:rsidRPr="00C62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A8418" w14:textId="77777777" w:rsidR="005B458D" w:rsidRDefault="005B458D" w:rsidP="00801923">
      <w:r>
        <w:separator/>
      </w:r>
    </w:p>
  </w:endnote>
  <w:endnote w:type="continuationSeparator" w:id="0">
    <w:p w14:paraId="28FEE3DE" w14:textId="77777777" w:rsidR="005B458D" w:rsidRDefault="005B458D" w:rsidP="0080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71ACA" w14:textId="77777777" w:rsidR="005B458D" w:rsidRDefault="005B458D" w:rsidP="00801923">
      <w:r>
        <w:separator/>
      </w:r>
    </w:p>
  </w:footnote>
  <w:footnote w:type="continuationSeparator" w:id="0">
    <w:p w14:paraId="22E5F9B2" w14:textId="77777777" w:rsidR="005B458D" w:rsidRDefault="005B458D" w:rsidP="00801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4D"/>
    <w:rsid w:val="00010DC9"/>
    <w:rsid w:val="0015234D"/>
    <w:rsid w:val="0034495B"/>
    <w:rsid w:val="004532A8"/>
    <w:rsid w:val="005328BD"/>
    <w:rsid w:val="005363F0"/>
    <w:rsid w:val="005B458D"/>
    <w:rsid w:val="0066595E"/>
    <w:rsid w:val="00801923"/>
    <w:rsid w:val="00C6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4BA61"/>
  <w15:chartTrackingRefBased/>
  <w15:docId w15:val="{4E5BE8AB-D9C9-40C3-96A5-12919E08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92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19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1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1923"/>
    <w:rPr>
      <w:sz w:val="18"/>
      <w:szCs w:val="18"/>
    </w:rPr>
  </w:style>
  <w:style w:type="paragraph" w:styleId="a7">
    <w:name w:val="Normal (Web)"/>
    <w:basedOn w:val="a"/>
    <w:uiPriority w:val="99"/>
    <w:unhideWhenUsed/>
    <w:rsid w:val="008019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8">
    <w:name w:val="Strong"/>
    <w:basedOn w:val="a0"/>
    <w:uiPriority w:val="22"/>
    <w:qFormat/>
    <w:rsid w:val="008019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3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妮 刘</dc:creator>
  <cp:keywords/>
  <dc:description/>
  <cp:lastModifiedBy>妮 刘</cp:lastModifiedBy>
  <cp:revision>4</cp:revision>
  <dcterms:created xsi:type="dcterms:W3CDTF">2024-06-13T01:32:00Z</dcterms:created>
  <dcterms:modified xsi:type="dcterms:W3CDTF">2024-06-13T01:40:00Z</dcterms:modified>
</cp:coreProperties>
</file>