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C624E3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9A030AB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/>
        </w:rPr>
        <w:t>广西医科大学第一附属医院</w:t>
      </w:r>
    </w:p>
    <w:p w14:paraId="212B2F86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/>
        </w:rPr>
        <w:t>静脉用药集中调配与评价培训基地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eastAsia="zh-CN"/>
        </w:rPr>
        <w:t>进修</w:t>
      </w:r>
    </w:p>
    <w:p w14:paraId="14AAA497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  <w:t>申    请    表</w:t>
      </w:r>
    </w:p>
    <w:p w14:paraId="57539D15">
      <w:pPr>
        <w:autoSpaceDE w:val="0"/>
        <w:autoSpaceDN w:val="0"/>
        <w:adjustRightInd w:val="0"/>
        <w:rPr>
          <w:rFonts w:ascii="宋体"/>
          <w:color w:val="000000"/>
          <w:kern w:val="0"/>
          <w:sz w:val="35"/>
          <w:szCs w:val="35"/>
        </w:rPr>
      </w:pPr>
    </w:p>
    <w:p w14:paraId="61DC7A12">
      <w:pPr>
        <w:autoSpaceDE w:val="0"/>
        <w:autoSpaceDN w:val="0"/>
        <w:adjustRightInd w:val="0"/>
        <w:spacing w:line="400" w:lineRule="exact"/>
        <w:jc w:val="center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  <w:lang w:eastAsia="zh-CN"/>
        </w:rPr>
        <w:t>进修</w:t>
      </w:r>
      <w:r>
        <w:rPr>
          <w:rFonts w:hint="eastAsia" w:ascii="宋体"/>
          <w:color w:val="000000"/>
          <w:kern w:val="0"/>
          <w:sz w:val="30"/>
          <w:szCs w:val="30"/>
        </w:rPr>
        <w:t>科目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/>
          <w:color w:val="000000"/>
          <w:kern w:val="0"/>
          <w:sz w:val="30"/>
          <w:szCs w:val="30"/>
          <w:u w:val="single"/>
          <w:lang w:val="en-US" w:eastAsia="zh-CN"/>
        </w:rPr>
        <w:t>静配中心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lang w:eastAsia="zh-CN"/>
        </w:rPr>
        <w:t>进修</w:t>
      </w:r>
      <w:r>
        <w:rPr>
          <w:rFonts w:hint="eastAsia" w:ascii="宋体"/>
          <w:color w:val="000000"/>
          <w:kern w:val="0"/>
          <w:sz w:val="30"/>
          <w:szCs w:val="30"/>
        </w:rPr>
        <w:t>期限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/>
          <w:color w:val="000000"/>
          <w:kern w:val="0"/>
          <w:sz w:val="30"/>
          <w:szCs w:val="30"/>
          <w:u w:val="single"/>
          <w:lang w:val="en-US" w:eastAsia="zh-CN"/>
        </w:rPr>
        <w:t>3个月</w:t>
      </w:r>
    </w:p>
    <w:p w14:paraId="5C244AB1">
      <w:pPr>
        <w:autoSpaceDE w:val="0"/>
        <w:autoSpaceDN w:val="0"/>
        <w:adjustRightInd w:val="0"/>
        <w:spacing w:line="400" w:lineRule="exact"/>
        <w:jc w:val="center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/>
          <w:color w:val="000000"/>
          <w:kern w:val="0"/>
          <w:sz w:val="24"/>
          <w:szCs w:val="24"/>
        </w:rPr>
        <w:t>注：</w:t>
      </w:r>
      <w:r>
        <w:rPr>
          <w:rFonts w:hint="eastAsia" w:ascii="宋体"/>
          <w:color w:val="000000"/>
          <w:kern w:val="0"/>
          <w:sz w:val="24"/>
          <w:szCs w:val="24"/>
          <w:lang w:eastAsia="zh-CN"/>
        </w:rPr>
        <w:t>进修</w:t>
      </w: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学员</w:t>
      </w:r>
      <w:r>
        <w:rPr>
          <w:rFonts w:hint="eastAsia" w:ascii="宋体"/>
          <w:color w:val="000000"/>
          <w:kern w:val="0"/>
          <w:sz w:val="24"/>
          <w:szCs w:val="24"/>
        </w:rPr>
        <w:t>请务必</w:t>
      </w: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携带身份证、学历、学位证书</w:t>
      </w:r>
      <w:r>
        <w:rPr>
          <w:rFonts w:hint="eastAsia" w:ascii="宋体"/>
          <w:color w:val="000000"/>
          <w:kern w:val="0"/>
          <w:sz w:val="24"/>
          <w:szCs w:val="24"/>
        </w:rPr>
        <w:t>及资格证复印件</w:t>
      </w:r>
      <w:r>
        <w:rPr>
          <w:rFonts w:hint="eastAsia" w:ascii="宋体"/>
          <w:color w:val="000000"/>
          <w:kern w:val="0"/>
          <w:sz w:val="24"/>
          <w:szCs w:val="24"/>
          <w:lang w:eastAsia="zh-CN"/>
        </w:rPr>
        <w:t>）</w:t>
      </w:r>
    </w:p>
    <w:p w14:paraId="49865589">
      <w:pPr>
        <w:autoSpaceDE w:val="0"/>
        <w:autoSpaceDN w:val="0"/>
        <w:adjustRightInd w:val="0"/>
        <w:spacing w:line="400" w:lineRule="exact"/>
        <w:ind w:left="1134" w:leftChars="540"/>
        <w:rPr>
          <w:rFonts w:ascii="宋体"/>
          <w:color w:val="000000"/>
          <w:kern w:val="0"/>
          <w:sz w:val="29"/>
          <w:szCs w:val="29"/>
        </w:rPr>
      </w:pPr>
    </w:p>
    <w:p w14:paraId="59E5F31F"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9"/>
          <w:szCs w:val="29"/>
        </w:rPr>
      </w:pPr>
    </w:p>
    <w:p w14:paraId="612E5CF1">
      <w:pPr>
        <w:autoSpaceDE w:val="0"/>
        <w:autoSpaceDN w:val="0"/>
        <w:adjustRightInd w:val="0"/>
        <w:spacing w:line="500" w:lineRule="exact"/>
        <w:ind w:firstLine="1500" w:firstLineChars="500"/>
        <w:rPr>
          <w:rFonts w:hint="eastAsia"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姓</w:t>
      </w:r>
      <w:r>
        <w:rPr>
          <w:rFonts w:ascii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宋体"/>
          <w:color w:val="000000"/>
          <w:kern w:val="0"/>
          <w:sz w:val="30"/>
          <w:szCs w:val="30"/>
        </w:rPr>
        <w:t>名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                </w:t>
      </w:r>
    </w:p>
    <w:p w14:paraId="356221AB"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30"/>
          <w:szCs w:val="30"/>
        </w:rPr>
      </w:pPr>
    </w:p>
    <w:p w14:paraId="7BE8409B">
      <w:pPr>
        <w:autoSpaceDE w:val="0"/>
        <w:autoSpaceDN w:val="0"/>
        <w:adjustRightInd w:val="0"/>
        <w:spacing w:line="500" w:lineRule="exact"/>
        <w:ind w:firstLine="1500" w:firstLineChars="500"/>
        <w:rPr>
          <w:rFonts w:hint="default" w:ascii="宋体"/>
          <w:color w:val="000000"/>
          <w:kern w:val="0"/>
          <w:sz w:val="30"/>
          <w:szCs w:val="30"/>
          <w:u w:val="single"/>
          <w:lang w:val="en-US"/>
        </w:rPr>
      </w:pP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工作</w:t>
      </w:r>
      <w:r>
        <w:rPr>
          <w:rFonts w:hint="eastAsia" w:ascii="宋体"/>
          <w:color w:val="000000"/>
          <w:kern w:val="0"/>
          <w:sz w:val="30"/>
          <w:szCs w:val="30"/>
        </w:rPr>
        <w:t>单位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</w:t>
      </w:r>
    </w:p>
    <w:p w14:paraId="2F881064"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30"/>
          <w:szCs w:val="30"/>
        </w:rPr>
      </w:pPr>
    </w:p>
    <w:p w14:paraId="0C413A89">
      <w:pPr>
        <w:autoSpaceDE w:val="0"/>
        <w:autoSpaceDN w:val="0"/>
        <w:adjustRightInd w:val="0"/>
        <w:spacing w:line="500" w:lineRule="exact"/>
        <w:ind w:firstLine="1500" w:firstLineChars="500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邮政编码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                </w:t>
      </w:r>
    </w:p>
    <w:p w14:paraId="18757DF8"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30"/>
          <w:szCs w:val="30"/>
        </w:rPr>
      </w:pPr>
    </w:p>
    <w:p w14:paraId="0B49AD58">
      <w:pPr>
        <w:autoSpaceDE w:val="0"/>
        <w:autoSpaceDN w:val="0"/>
        <w:adjustRightInd w:val="0"/>
        <w:spacing w:line="500" w:lineRule="exact"/>
        <w:ind w:firstLine="1500" w:firstLineChars="500"/>
        <w:rPr>
          <w:rFonts w:ascii="宋体"/>
          <w:color w:val="000000"/>
          <w:kern w:val="0"/>
          <w:sz w:val="30"/>
          <w:szCs w:val="30"/>
          <w:u w:val="single"/>
        </w:rPr>
      </w:pPr>
      <w:r>
        <w:rPr>
          <w:rFonts w:hint="eastAsia" w:ascii="宋体"/>
          <w:color w:val="000000"/>
          <w:kern w:val="0"/>
          <w:sz w:val="30"/>
          <w:szCs w:val="30"/>
        </w:rPr>
        <w:t>单位电话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            </w:t>
      </w:r>
    </w:p>
    <w:p w14:paraId="346DD726"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30"/>
          <w:szCs w:val="30"/>
        </w:rPr>
      </w:pPr>
    </w:p>
    <w:p w14:paraId="7F876D82">
      <w:pPr>
        <w:autoSpaceDE w:val="0"/>
        <w:autoSpaceDN w:val="0"/>
        <w:adjustRightInd w:val="0"/>
        <w:spacing w:line="500" w:lineRule="exact"/>
        <w:ind w:firstLine="1500" w:firstLineChars="500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个人电话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             </w:t>
      </w:r>
    </w:p>
    <w:p w14:paraId="3AF55FCB">
      <w:pPr>
        <w:autoSpaceDE w:val="0"/>
        <w:autoSpaceDN w:val="0"/>
        <w:adjustRightInd w:val="0"/>
        <w:spacing w:line="500" w:lineRule="exact"/>
        <w:rPr>
          <w:rFonts w:hint="eastAsia" w:ascii="宋体"/>
          <w:color w:val="000000"/>
          <w:kern w:val="0"/>
          <w:sz w:val="30"/>
          <w:szCs w:val="30"/>
        </w:rPr>
      </w:pPr>
    </w:p>
    <w:p w14:paraId="1942FD94">
      <w:pPr>
        <w:autoSpaceDE w:val="0"/>
        <w:autoSpaceDN w:val="0"/>
        <w:adjustRightInd w:val="0"/>
        <w:spacing w:line="500" w:lineRule="exact"/>
        <w:ind w:firstLine="1500" w:firstLineChars="500"/>
        <w:rPr>
          <w:rFonts w:hint="default" w:ascii="宋体"/>
          <w:color w:val="000000"/>
          <w:kern w:val="0"/>
          <w:sz w:val="30"/>
          <w:szCs w:val="30"/>
          <w:u w:val="single"/>
          <w:lang w:val="en-US"/>
        </w:rPr>
      </w:pPr>
      <w:r>
        <w:rPr>
          <w:rFonts w:hint="eastAsia" w:ascii="宋体"/>
          <w:color w:val="000000"/>
          <w:kern w:val="0"/>
          <w:sz w:val="30"/>
          <w:szCs w:val="30"/>
        </w:rPr>
        <w:t>单位地址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  </w:t>
      </w:r>
    </w:p>
    <w:p w14:paraId="0D74E2BA"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8"/>
          <w:szCs w:val="28"/>
          <w:u w:val="single"/>
        </w:rPr>
      </w:pPr>
    </w:p>
    <w:p w14:paraId="361ECA8C">
      <w:pPr>
        <w:autoSpaceDE w:val="0"/>
        <w:autoSpaceDN w:val="0"/>
        <w:adjustRightInd w:val="0"/>
        <w:spacing w:line="500" w:lineRule="exact"/>
        <w:rPr>
          <w:rFonts w:hint="eastAsia"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kern w:val="0"/>
          <w:sz w:val="28"/>
          <w:szCs w:val="28"/>
        </w:rPr>
        <w:t xml:space="preserve">       </w:t>
      </w:r>
    </w:p>
    <w:p w14:paraId="430C2A69">
      <w:pPr>
        <w:autoSpaceDE w:val="0"/>
        <w:autoSpaceDN w:val="0"/>
        <w:adjustRightInd w:val="0"/>
        <w:spacing w:line="400" w:lineRule="exact"/>
        <w:rPr>
          <w:rFonts w:ascii="宋体"/>
          <w:color w:val="000000"/>
          <w:kern w:val="0"/>
          <w:sz w:val="28"/>
          <w:szCs w:val="28"/>
        </w:rPr>
      </w:pPr>
    </w:p>
    <w:p w14:paraId="2B8D68F4">
      <w:pPr>
        <w:autoSpaceDE w:val="0"/>
        <w:autoSpaceDN w:val="0"/>
        <w:adjustRightInd w:val="0"/>
        <w:jc w:val="center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广西医科大学第一附属医院</w:t>
      </w:r>
    </w:p>
    <w:p w14:paraId="14643B32">
      <w:pPr>
        <w:autoSpaceDE w:val="0"/>
        <w:autoSpaceDN w:val="0"/>
        <w:adjustRightInd w:val="0"/>
        <w:jc w:val="center"/>
        <w:rPr>
          <w:rFonts w:hint="eastAsia"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年</w:t>
      </w:r>
      <w:r>
        <w:rPr>
          <w:rFonts w:ascii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</w:rPr>
        <w:t>月</w:t>
      </w:r>
      <w:r>
        <w:rPr>
          <w:rFonts w:ascii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/>
          <w:color w:val="000000"/>
          <w:kern w:val="0"/>
          <w:sz w:val="30"/>
          <w:szCs w:val="30"/>
        </w:rPr>
        <w:t>日</w:t>
      </w:r>
    </w:p>
    <w:p w14:paraId="2C364FEB"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3ADC5FF1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09E554C1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广西医科大学第一附属医院</w:t>
      </w:r>
    </w:p>
    <w:p w14:paraId="55528DA1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静脉用药集中调配与评价培训基地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进修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学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员须知</w:t>
      </w:r>
    </w:p>
    <w:p w14:paraId="2C93EFD4"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</w:t>
      </w:r>
    </w:p>
    <w:p w14:paraId="6B3CD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一、</w:t>
      </w:r>
      <w:r>
        <w:rPr>
          <w:rFonts w:hint="eastAsia" w:ascii="宋体"/>
          <w:color w:val="000000"/>
          <w:kern w:val="0"/>
          <w:lang w:eastAsia="zh-CN"/>
        </w:rPr>
        <w:t>进</w:t>
      </w:r>
      <w:r>
        <w:rPr>
          <w:rFonts w:hint="eastAsia" w:ascii="宋体"/>
          <w:color w:val="000000"/>
          <w:kern w:val="0"/>
        </w:rPr>
        <w:t>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资格</w:t>
      </w:r>
    </w:p>
    <w:p w14:paraId="3F979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default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</w:rPr>
        <w:t>l、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  <w:lang w:eastAsia="zh-CN"/>
        </w:rPr>
        <w:t>须具备大专以上学历</w:t>
      </w:r>
      <w:r>
        <w:rPr>
          <w:rFonts w:hint="eastAsia" w:ascii="宋体"/>
          <w:color w:val="000000"/>
          <w:kern w:val="0"/>
          <w:lang w:val="en-US" w:eastAsia="zh-CN"/>
        </w:rPr>
        <w:t>。</w:t>
      </w:r>
    </w:p>
    <w:p w14:paraId="5A931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</w:rPr>
        <w:t>2、</w:t>
      </w:r>
      <w:r>
        <w:rPr>
          <w:rFonts w:hint="eastAsia" w:ascii="宋体"/>
          <w:color w:val="000000"/>
          <w:kern w:val="0"/>
          <w:lang w:eastAsia="zh-CN"/>
        </w:rPr>
        <w:t>取得相应专业资格证书，在二级甲等以上医院从事</w:t>
      </w:r>
      <w:r>
        <w:rPr>
          <w:rFonts w:hint="eastAsia" w:ascii="宋体"/>
          <w:color w:val="000000"/>
          <w:kern w:val="0"/>
          <w:lang w:val="en-US" w:eastAsia="zh-CN"/>
        </w:rPr>
        <w:t>或拟从事静脉用药集中调配工作的药师等专业技术人员。 </w:t>
      </w:r>
    </w:p>
    <w:p w14:paraId="3FF8C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  <w:lang w:val="en-US" w:eastAsia="zh-CN"/>
        </w:rPr>
        <w:t>3、具有良好的沟通能力和学习能力；工作认真，思路清晰，具有很好地为患者服务的意识。</w:t>
      </w:r>
    </w:p>
    <w:p w14:paraId="4B0A2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二、</w:t>
      </w:r>
      <w:r>
        <w:rPr>
          <w:rFonts w:hint="eastAsia" w:ascii="宋体"/>
          <w:color w:val="000000"/>
          <w:kern w:val="0"/>
          <w:lang w:eastAsia="zh-CN"/>
        </w:rPr>
        <w:t>进</w:t>
      </w:r>
      <w:r>
        <w:rPr>
          <w:rFonts w:hint="eastAsia" w:ascii="宋体"/>
          <w:color w:val="000000"/>
          <w:kern w:val="0"/>
        </w:rPr>
        <w:t>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考核</w:t>
      </w:r>
    </w:p>
    <w:p w14:paraId="43CC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1</w:t>
      </w:r>
      <w:r>
        <w:rPr>
          <w:rFonts w:hint="eastAsia" w:ascii="宋体"/>
          <w:color w:val="000000"/>
          <w:kern w:val="0"/>
          <w:lang w:eastAsia="zh-CN"/>
        </w:rPr>
        <w:t>、</w:t>
      </w:r>
      <w:r>
        <w:rPr>
          <w:rFonts w:hint="eastAsia" w:ascii="宋体"/>
          <w:color w:val="000000"/>
          <w:kern w:val="0"/>
        </w:rPr>
        <w:t>我院对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教学实施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带教导师负责制。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计划的落实、科室内管理、医疗行为的规范等由带教导师负主要责任，科室领导负领导责任。</w:t>
      </w:r>
    </w:p>
    <w:p w14:paraId="62FBB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2、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在</w:t>
      </w:r>
      <w:r>
        <w:rPr>
          <w:rFonts w:hint="eastAsia" w:ascii="宋体"/>
          <w:color w:val="000000"/>
          <w:kern w:val="0"/>
          <w:lang w:eastAsia="zh-CN"/>
        </w:rPr>
        <w:t>我</w:t>
      </w:r>
      <w:r>
        <w:rPr>
          <w:rFonts w:hint="eastAsia" w:ascii="宋体"/>
          <w:color w:val="000000"/>
          <w:kern w:val="0"/>
        </w:rPr>
        <w:t>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期间，应积极参加</w:t>
      </w:r>
      <w:r>
        <w:rPr>
          <w:rFonts w:hint="eastAsia" w:ascii="宋体"/>
          <w:color w:val="000000"/>
          <w:kern w:val="0"/>
          <w:lang w:val="en-US" w:eastAsia="zh-CN"/>
        </w:rPr>
        <w:t>科室</w:t>
      </w:r>
      <w:r>
        <w:rPr>
          <w:rFonts w:hint="eastAsia" w:ascii="宋体"/>
          <w:color w:val="000000"/>
          <w:kern w:val="0"/>
        </w:rPr>
        <w:t>安排的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课程</w:t>
      </w:r>
      <w:r>
        <w:rPr>
          <w:rFonts w:hint="eastAsia" w:ascii="宋体"/>
          <w:color w:val="000000"/>
          <w:kern w:val="0"/>
        </w:rPr>
        <w:t>及业务学习。</w:t>
      </w:r>
    </w:p>
    <w:p w14:paraId="300A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  <w:lang w:val="en-US" w:eastAsia="zh-CN"/>
        </w:rPr>
        <w:t>3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在结业前需认真做好自我鉴定，交所在科室考核，办理结业手续时由医院鉴定并加盖公章。</w:t>
      </w:r>
    </w:p>
    <w:p w14:paraId="63E8C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  <w:lang w:val="en-US" w:eastAsia="zh-CN"/>
        </w:rPr>
        <w:t>4、培训考核包括过程考核和结业考核，以过程考核为重点，过程考核和结业考核（包括专业理论考核和实践能力考核）由“项目基地”组织实施。考核合格者，将获得由中国医药教育协会颁发的培训证书。</w:t>
      </w:r>
    </w:p>
    <w:p w14:paraId="56B90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三、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管理</w:t>
      </w:r>
    </w:p>
    <w:p w14:paraId="49235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 xml:space="preserve"> </w:t>
      </w:r>
      <w:r>
        <w:rPr>
          <w:rFonts w:hint="eastAsia" w:ascii="宋体"/>
          <w:color w:val="000000"/>
          <w:kern w:val="0"/>
          <w:lang w:eastAsia="zh-CN"/>
        </w:rPr>
        <w:t>（</w:t>
      </w:r>
      <w:r>
        <w:rPr>
          <w:rFonts w:hint="eastAsia" w:ascii="宋体"/>
          <w:color w:val="000000"/>
          <w:kern w:val="0"/>
        </w:rPr>
        <w:t>一</w:t>
      </w:r>
      <w:r>
        <w:rPr>
          <w:rFonts w:hint="eastAsia" w:ascii="宋体"/>
          <w:color w:val="000000"/>
          <w:kern w:val="0"/>
          <w:lang w:eastAsia="zh-CN"/>
        </w:rPr>
        <w:t>）</w:t>
      </w:r>
      <w:r>
        <w:rPr>
          <w:rFonts w:hint="eastAsia" w:ascii="宋体"/>
          <w:color w:val="000000"/>
          <w:kern w:val="0"/>
        </w:rPr>
        <w:t>组织管理</w:t>
      </w:r>
    </w:p>
    <w:p w14:paraId="34F2E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1</w:t>
      </w:r>
      <w:r>
        <w:rPr>
          <w:rFonts w:hint="eastAsia" w:ascii="宋体"/>
          <w:color w:val="000000"/>
          <w:kern w:val="0"/>
          <w:lang w:eastAsia="zh-CN"/>
        </w:rPr>
        <w:t>、进修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在</w:t>
      </w:r>
      <w:r>
        <w:rPr>
          <w:rFonts w:hint="eastAsia" w:ascii="宋体"/>
          <w:color w:val="000000"/>
          <w:kern w:val="0"/>
          <w:lang w:eastAsia="zh-CN"/>
        </w:rPr>
        <w:t>我</w:t>
      </w:r>
      <w:r>
        <w:rPr>
          <w:rFonts w:hint="eastAsia" w:ascii="宋体"/>
          <w:color w:val="000000"/>
          <w:kern w:val="0"/>
        </w:rPr>
        <w:t>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</w:t>
      </w:r>
      <w:r>
        <w:rPr>
          <w:rFonts w:hint="eastAsia" w:ascii="宋体"/>
          <w:color w:val="000000"/>
          <w:kern w:val="0"/>
          <w:lang w:eastAsia="zh-CN"/>
        </w:rPr>
        <w:t>，</w:t>
      </w:r>
      <w:r>
        <w:rPr>
          <w:rFonts w:hint="eastAsia" w:ascii="宋体"/>
          <w:color w:val="000000"/>
          <w:kern w:val="0"/>
        </w:rPr>
        <w:t>应遵守医院各项规章制度，积极参加医院及科室组织的各项业务和政治学习，服从医院及所在科室的管理。</w:t>
      </w:r>
    </w:p>
    <w:p w14:paraId="1C646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2、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学员在我院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期间，应服从科室的安排，不得随意调换学习专业。有特殊情况需调换者，须持原单位公函经科主任同意后方可进行。</w:t>
      </w:r>
    </w:p>
    <w:p w14:paraId="12B6B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eastAsia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  <w:lang w:val="en-US" w:eastAsia="zh-CN"/>
        </w:rPr>
        <w:t>3、进修学员在我院进修期间，按照我院《进修学员管理办法》管理。</w:t>
      </w:r>
    </w:p>
    <w:p w14:paraId="3D506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  <w:lang w:eastAsia="zh-CN"/>
        </w:rPr>
        <w:t>（</w:t>
      </w:r>
      <w:r>
        <w:rPr>
          <w:rFonts w:hint="eastAsia" w:ascii="宋体"/>
          <w:color w:val="000000"/>
          <w:kern w:val="0"/>
        </w:rPr>
        <w:t>二</w:t>
      </w:r>
      <w:r>
        <w:rPr>
          <w:rFonts w:hint="eastAsia" w:ascii="宋体"/>
          <w:color w:val="000000"/>
          <w:kern w:val="0"/>
          <w:lang w:eastAsia="zh-CN"/>
        </w:rPr>
        <w:t>）</w:t>
      </w:r>
      <w:r>
        <w:rPr>
          <w:rFonts w:hint="eastAsia" w:ascii="宋体"/>
          <w:color w:val="000000"/>
          <w:kern w:val="0"/>
        </w:rPr>
        <w:t>医疗要求</w:t>
      </w:r>
    </w:p>
    <w:p w14:paraId="023DC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l</w:t>
      </w:r>
      <w:r>
        <w:rPr>
          <w:rFonts w:hint="eastAsia" w:ascii="宋体"/>
          <w:color w:val="000000"/>
          <w:kern w:val="0"/>
          <w:lang w:eastAsia="zh-CN"/>
        </w:rPr>
        <w:t>、</w:t>
      </w:r>
      <w:r>
        <w:rPr>
          <w:rFonts w:hint="eastAsia" w:ascii="宋体"/>
          <w:color w:val="000000"/>
          <w:kern w:val="0"/>
        </w:rPr>
        <w:t>遵守医院各项医疗规章制度和技术操作</w:t>
      </w:r>
      <w:r>
        <w:rPr>
          <w:rFonts w:hint="eastAsia" w:ascii="宋体"/>
          <w:color w:val="000000"/>
          <w:kern w:val="0"/>
          <w:lang w:val="en-US" w:eastAsia="zh-CN"/>
        </w:rPr>
        <w:t>规范</w:t>
      </w:r>
      <w:r>
        <w:rPr>
          <w:rFonts w:hint="eastAsia" w:ascii="宋体"/>
          <w:color w:val="000000"/>
          <w:kern w:val="0"/>
        </w:rPr>
        <w:t xml:space="preserve">。   </w:t>
      </w:r>
    </w:p>
    <w:p w14:paraId="23B2D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  <w:lang w:val="en-US" w:eastAsia="zh-CN"/>
        </w:rPr>
        <w:t>2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学员进行</w:t>
      </w:r>
      <w:r>
        <w:rPr>
          <w:rFonts w:hint="eastAsia" w:ascii="宋体"/>
          <w:color w:val="000000"/>
          <w:kern w:val="0"/>
        </w:rPr>
        <w:t>技术操作，应在带教导师指导下进行。</w:t>
      </w:r>
    </w:p>
    <w:p w14:paraId="6DDA0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  <w:lang w:val="en-US" w:eastAsia="zh-CN"/>
        </w:rPr>
        <w:t>3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在学期间所发生的医疗纠纷、事故，经鉴定，属指导不当造成的，带教导师应负直接的带教责任，并按医院医疗纠纷处理规定，与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各承担一半责任。如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发生的医疗纠纷、事故是因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本人擅自行为引起的，由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学员</w:t>
      </w:r>
      <w:r>
        <w:rPr>
          <w:rFonts w:hint="eastAsia" w:ascii="宋体"/>
          <w:color w:val="000000"/>
          <w:kern w:val="0"/>
        </w:rPr>
        <w:t>本人负责，</w:t>
      </w:r>
      <w:r>
        <w:rPr>
          <w:rFonts w:hint="eastAsia" w:ascii="宋体"/>
          <w:color w:val="000000"/>
          <w:kern w:val="0"/>
          <w:lang w:val="en-US" w:eastAsia="zh-CN"/>
        </w:rPr>
        <w:t>带教</w:t>
      </w:r>
      <w:r>
        <w:rPr>
          <w:rFonts w:hint="eastAsia" w:ascii="宋体"/>
          <w:color w:val="000000"/>
          <w:kern w:val="0"/>
        </w:rPr>
        <w:t>导师不负任何责任。</w:t>
      </w:r>
    </w:p>
    <w:p w14:paraId="4E85F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  <w:lang w:val="en-US" w:eastAsia="zh-CN"/>
        </w:rPr>
        <w:t>4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</w:t>
      </w:r>
      <w:r>
        <w:rPr>
          <w:rFonts w:hint="eastAsia" w:ascii="宋体"/>
          <w:color w:val="000000"/>
          <w:kern w:val="0"/>
        </w:rPr>
        <w:t>员因引发医疗纠纷等原因中止进修者，一律不退进修费</w:t>
      </w:r>
      <w:r>
        <w:rPr>
          <w:rFonts w:hint="eastAsia" w:ascii="宋体"/>
          <w:color w:val="000000"/>
          <w:kern w:val="0"/>
          <w:lang w:eastAsia="zh-CN"/>
        </w:rPr>
        <w:t>，不出具鉴定表</w:t>
      </w:r>
      <w:r>
        <w:rPr>
          <w:rFonts w:hint="eastAsia" w:ascii="宋体"/>
          <w:color w:val="000000"/>
          <w:kern w:val="0"/>
        </w:rPr>
        <w:t>。</w:t>
      </w:r>
    </w:p>
    <w:p w14:paraId="2B77C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  <w:lang w:eastAsia="zh-CN"/>
        </w:rPr>
        <w:t>（</w:t>
      </w:r>
      <w:r>
        <w:rPr>
          <w:rFonts w:hint="eastAsia" w:ascii="宋体"/>
          <w:color w:val="000000"/>
          <w:kern w:val="0"/>
        </w:rPr>
        <w:t>三</w:t>
      </w:r>
      <w:r>
        <w:rPr>
          <w:rFonts w:hint="eastAsia" w:ascii="宋体"/>
          <w:color w:val="000000"/>
          <w:kern w:val="0"/>
          <w:lang w:eastAsia="zh-CN"/>
        </w:rPr>
        <w:t>）</w:t>
      </w:r>
      <w:r>
        <w:rPr>
          <w:rFonts w:hint="eastAsia" w:ascii="宋体"/>
          <w:color w:val="000000"/>
          <w:kern w:val="0"/>
        </w:rPr>
        <w:t>医德医风</w:t>
      </w:r>
    </w:p>
    <w:p w14:paraId="4D7AA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1、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  <w:lang w:val="en-US" w:eastAsia="zh-CN"/>
        </w:rPr>
        <w:t>学</w:t>
      </w:r>
      <w:r>
        <w:rPr>
          <w:rFonts w:hint="eastAsia" w:ascii="宋体"/>
          <w:color w:val="000000"/>
          <w:kern w:val="0"/>
        </w:rPr>
        <w:t>员应以救死扶伤，防病治病为己任，尊重病人的人格和权利，保护病人的“隐私”和秘密。</w:t>
      </w:r>
    </w:p>
    <w:p w14:paraId="085C0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2、廉洁行医，不以医疗工作之便谋私利，不接受病人的钱物</w:t>
      </w:r>
      <w:r>
        <w:rPr>
          <w:rFonts w:hint="eastAsia" w:ascii="宋体"/>
          <w:color w:val="000000"/>
          <w:kern w:val="0"/>
          <w:lang w:eastAsia="zh-CN"/>
        </w:rPr>
        <w:t>，</w:t>
      </w:r>
      <w:r>
        <w:rPr>
          <w:rFonts w:hint="eastAsia" w:ascii="宋体"/>
          <w:color w:val="000000"/>
          <w:kern w:val="0"/>
        </w:rPr>
        <w:t>维护医院的声誉。</w:t>
      </w:r>
    </w:p>
    <w:p w14:paraId="35C46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3、在我院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期间出现严重违纪行为，例如收受患者</w:t>
      </w:r>
      <w:r>
        <w:rPr>
          <w:rFonts w:hint="eastAsia" w:ascii="宋体"/>
          <w:color w:val="000000"/>
          <w:kern w:val="0"/>
          <w:lang w:eastAsia="zh-CN"/>
        </w:rPr>
        <w:t>（</w:t>
      </w:r>
      <w:r>
        <w:rPr>
          <w:rFonts w:hint="eastAsia" w:ascii="宋体"/>
          <w:color w:val="000000"/>
          <w:kern w:val="0"/>
        </w:rPr>
        <w:t>包括家属等</w:t>
      </w:r>
      <w:r>
        <w:rPr>
          <w:rFonts w:hint="eastAsia" w:ascii="宋体"/>
          <w:color w:val="000000"/>
          <w:kern w:val="0"/>
          <w:lang w:eastAsia="zh-CN"/>
        </w:rPr>
        <w:t>）</w:t>
      </w:r>
      <w:r>
        <w:rPr>
          <w:rFonts w:hint="eastAsia" w:ascii="宋体"/>
          <w:color w:val="000000"/>
          <w:kern w:val="0"/>
        </w:rPr>
        <w:t>的红包，或向患者暗示、索要红包；为药商推销药品、收受回扣等，一经查实除责令退款项外，立即终止在我院的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学习，违纪情况直接通报原单位。</w:t>
      </w:r>
    </w:p>
    <w:p w14:paraId="58E61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  <w:lang w:eastAsia="zh-CN"/>
        </w:rPr>
        <w:t>（</w:t>
      </w:r>
      <w:r>
        <w:rPr>
          <w:rFonts w:hint="eastAsia" w:ascii="宋体"/>
          <w:color w:val="000000"/>
          <w:kern w:val="0"/>
        </w:rPr>
        <w:t>四</w:t>
      </w:r>
      <w:r>
        <w:rPr>
          <w:rFonts w:hint="eastAsia" w:ascii="宋体"/>
          <w:color w:val="000000"/>
          <w:kern w:val="0"/>
          <w:lang w:eastAsia="zh-CN"/>
        </w:rPr>
        <w:t>）</w:t>
      </w:r>
      <w:r>
        <w:rPr>
          <w:rFonts w:hint="eastAsia" w:ascii="宋体"/>
          <w:color w:val="000000"/>
          <w:kern w:val="0"/>
        </w:rPr>
        <w:t>组织纪律</w:t>
      </w:r>
    </w:p>
    <w:p w14:paraId="03C48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1、在规定的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期限内，不得随意延长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时间或提前结束，如有特殊情况，需持选送单位公函，到</w:t>
      </w:r>
      <w:r>
        <w:rPr>
          <w:rFonts w:hint="eastAsia" w:ascii="宋体"/>
          <w:color w:val="000000"/>
          <w:kern w:val="0"/>
          <w:lang w:val="en-US" w:eastAsia="zh-CN"/>
        </w:rPr>
        <w:t>医务部</w:t>
      </w:r>
      <w:r>
        <w:rPr>
          <w:rFonts w:hint="eastAsia" w:ascii="宋体"/>
          <w:color w:val="000000"/>
          <w:kern w:val="0"/>
        </w:rPr>
        <w:t>办理延长或提前结束手续。中途因故结束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，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费用不予退回、不做鉴定。</w:t>
      </w:r>
    </w:p>
    <w:p w14:paraId="0286D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2、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不安排探亲假，不能因学习、会议、搬家或单位人手不够等原因请假。遇节、假日，应服从科室的工作安排。补休者，须经科主任同意方能离开。特殊情况确需请假离院者，凭单位证明，经科主任同意，批准才能离开。病假凭我院门诊医生证明，就地休息，特殊情况，经批准后方可回原单位休息。</w:t>
      </w:r>
    </w:p>
    <w:p w14:paraId="78F0B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3、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期间累计事假超过半个月或病假超过一个月，即终止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，不写鉴定。无论病、事假耽误的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时间，一律不予补回。</w:t>
      </w:r>
    </w:p>
    <w:p w14:paraId="12320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4、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结束前一周，做好自我鉴定交科室，离院前l天办理离院手续，按期离院。不办妥离院手续，不予出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鉴定表，不发结业证书</w:t>
      </w:r>
      <w:r>
        <w:rPr>
          <w:rFonts w:hint="eastAsia" w:ascii="宋体"/>
          <w:color w:val="000000"/>
          <w:kern w:val="0"/>
          <w:lang w:val="en-US" w:eastAsia="zh-CN"/>
        </w:rPr>
        <w:t>和培训证书</w:t>
      </w:r>
      <w:r>
        <w:rPr>
          <w:rFonts w:hint="eastAsia" w:ascii="宋体"/>
          <w:color w:val="000000"/>
          <w:kern w:val="0"/>
        </w:rPr>
        <w:t>。</w:t>
      </w:r>
    </w:p>
    <w:p w14:paraId="6C1186A2">
      <w:pPr>
        <w:spacing w:line="460" w:lineRule="exact"/>
        <w:ind w:firstLine="8280" w:firstLineChars="3600"/>
        <w:rPr>
          <w:rFonts w:hint="eastAsia"/>
          <w:color w:val="000000"/>
          <w:sz w:val="28"/>
          <w:szCs w:val="20"/>
        </w:rPr>
        <w:sectPr>
          <w:footerReference r:id="rId4" w:type="default"/>
          <w:pgSz w:w="11906" w:h="16838"/>
          <w:pgMar w:top="1440" w:right="1800" w:bottom="1440" w:left="1800" w:header="720" w:footer="720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/>
          <w:color w:val="000000"/>
          <w:kern w:val="0"/>
          <w:sz w:val="23"/>
          <w:szCs w:val="23"/>
        </w:rPr>
        <w:t xml:space="preserve">                                                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17"/>
        <w:gridCol w:w="1680"/>
        <w:gridCol w:w="1294"/>
        <w:gridCol w:w="2450"/>
        <w:gridCol w:w="1727"/>
      </w:tblGrid>
      <w:tr w14:paraId="2C33E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77F842">
            <w:pPr>
              <w:autoSpaceDE w:val="0"/>
              <w:autoSpaceDN w:val="0"/>
              <w:spacing w:line="4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姓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名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94D952">
            <w:pPr>
              <w:autoSpaceDE w:val="0"/>
              <w:autoSpaceDN w:val="0"/>
              <w:spacing w:line="46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A8C266">
            <w:pPr>
              <w:autoSpaceDE w:val="0"/>
              <w:autoSpaceDN w:val="0"/>
              <w:spacing w:line="4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性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别</w:t>
            </w:r>
          </w:p>
        </w:tc>
        <w:tc>
          <w:tcPr>
            <w:tcW w:w="24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7D8545">
            <w:pPr>
              <w:autoSpaceDE w:val="0"/>
              <w:autoSpaceDN w:val="0"/>
              <w:spacing w:line="46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19F4F16C">
            <w:pPr>
              <w:autoSpaceDE w:val="0"/>
              <w:autoSpaceDN w:val="0"/>
              <w:spacing w:line="460" w:lineRule="exact"/>
              <w:ind w:left="0" w:lef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57A58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8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3587F7">
            <w:pPr>
              <w:autoSpaceDE w:val="0"/>
              <w:autoSpaceDN w:val="0"/>
              <w:spacing w:line="360" w:lineRule="exact"/>
              <w:jc w:val="center"/>
              <w:rPr>
                <w:rFonts w:hint="default" w:asci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出生年月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C10FC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CCB1D0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健康状况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577CAE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7400A87E">
            <w:pPr>
              <w:autoSpaceDE w:val="0"/>
              <w:autoSpaceDN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3F9D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8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4D690"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最高学历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1BDE00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0CF107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技术职称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D5085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3DEEE67">
            <w:pPr>
              <w:autoSpaceDE w:val="0"/>
              <w:autoSpaceDN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553D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8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9628A"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</w:rPr>
              <w:t>工作</w:t>
            </w: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时间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8D7AD8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FAE73F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工作单位</w:t>
            </w:r>
          </w:p>
        </w:tc>
        <w:tc>
          <w:tcPr>
            <w:tcW w:w="41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09228E2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BECC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</w:trPr>
        <w:tc>
          <w:tcPr>
            <w:tcW w:w="570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23D65377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主</w:t>
            </w:r>
          </w:p>
          <w:p w14:paraId="7D5F0A84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要</w:t>
            </w:r>
          </w:p>
          <w:p w14:paraId="7A4E3A47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学</w:t>
            </w:r>
          </w:p>
          <w:p w14:paraId="5F372545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历</w:t>
            </w:r>
          </w:p>
        </w:tc>
        <w:tc>
          <w:tcPr>
            <w:tcW w:w="2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13EEAF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起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止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</w:p>
        </w:tc>
        <w:tc>
          <w:tcPr>
            <w:tcW w:w="54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00CCB3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学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校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名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称</w:t>
            </w:r>
          </w:p>
        </w:tc>
      </w:tr>
      <w:tr w14:paraId="52ADF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D88349A">
            <w:pPr>
              <w:autoSpaceDE w:val="0"/>
              <w:autoSpaceDN w:val="0"/>
              <w:spacing w:line="24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AE6FA95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  <w:p w14:paraId="302BDBA5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  <w:p w14:paraId="4D5C5C54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  <w:p w14:paraId="3DB94AD7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  <w:p w14:paraId="54F7A5C2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  <w:p w14:paraId="1701AFDD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1AB62A37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0598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570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4330D1AC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主</w:t>
            </w:r>
          </w:p>
          <w:p w14:paraId="0DBB3978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要</w:t>
            </w:r>
          </w:p>
          <w:p w14:paraId="39CF20C1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工</w:t>
            </w:r>
          </w:p>
          <w:p w14:paraId="33789014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作</w:t>
            </w:r>
          </w:p>
          <w:p w14:paraId="4B2F5825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经</w:t>
            </w:r>
          </w:p>
          <w:p w14:paraId="477A6B09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历</w:t>
            </w:r>
          </w:p>
        </w:tc>
        <w:tc>
          <w:tcPr>
            <w:tcW w:w="2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398DE3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起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止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</w:p>
        </w:tc>
        <w:tc>
          <w:tcPr>
            <w:tcW w:w="3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5FEDFB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工作单位名称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35398E3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专业技术职称</w:t>
            </w:r>
          </w:p>
        </w:tc>
      </w:tr>
      <w:tr w14:paraId="54147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8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 w14:paraId="1EAC130C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 w14:paraId="1B3D1FD7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  <w:p w14:paraId="368CA0C1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  <w:p w14:paraId="1A03ACB5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  <w:p w14:paraId="780DECBF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  <w:p w14:paraId="73221F30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  <w:p w14:paraId="5E8F9649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  <w:p w14:paraId="02BF1C84">
            <w:pPr>
              <w:autoSpaceDE w:val="0"/>
              <w:autoSpaceDN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 w14:paraId="47FD5FC9">
            <w:pPr>
              <w:autoSpaceDE w:val="0"/>
              <w:autoSpaceDN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F57E002">
            <w:pPr>
              <w:autoSpaceDE w:val="0"/>
              <w:autoSpaceDN w:val="0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9BAE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5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9937E4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工</w:t>
            </w:r>
          </w:p>
          <w:p w14:paraId="648D4DD6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作</w:t>
            </w:r>
          </w:p>
          <w:p w14:paraId="142C9D84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单</w:t>
            </w:r>
          </w:p>
          <w:p w14:paraId="1D3347AF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位</w:t>
            </w:r>
          </w:p>
          <w:p w14:paraId="20F93B4E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盖</w:t>
            </w:r>
          </w:p>
          <w:p w14:paraId="08DA7C1B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章</w:t>
            </w:r>
          </w:p>
        </w:tc>
        <w:tc>
          <w:tcPr>
            <w:tcW w:w="76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03A1D8C7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14:paraId="1B566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57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4FA38942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/>
                <w:color w:val="000000"/>
                <w:kern w:val="0"/>
                <w:lang w:val="en-US" w:eastAsia="zh-CN"/>
              </w:rPr>
            </w:pPr>
          </w:p>
          <w:p w14:paraId="4CC11173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接</w:t>
            </w:r>
          </w:p>
          <w:p w14:paraId="24096464">
            <w:pPr>
              <w:autoSpaceDE w:val="0"/>
              <w:autoSpaceDN w:val="0"/>
              <w:spacing w:line="240" w:lineRule="auto"/>
              <w:jc w:val="center"/>
              <w:rPr>
                <w:rFonts w:hint="default" w:asci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收</w:t>
            </w:r>
          </w:p>
          <w:p w14:paraId="7C737ED0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工</w:t>
            </w:r>
          </w:p>
          <w:p w14:paraId="0D8CB17E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作</w:t>
            </w:r>
          </w:p>
          <w:p w14:paraId="758B4457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单</w:t>
            </w:r>
          </w:p>
          <w:p w14:paraId="6C289CE9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位</w:t>
            </w:r>
          </w:p>
          <w:p w14:paraId="05336155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意</w:t>
            </w:r>
          </w:p>
          <w:p w14:paraId="54819FDE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见</w:t>
            </w:r>
          </w:p>
          <w:p w14:paraId="2055F768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03C7E5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</w:tbl>
    <w:p w14:paraId="2262E3C1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742E0E0D">
      <w:pPr>
        <w:autoSpaceDE w:val="0"/>
        <w:autoSpaceDN w:val="0"/>
        <w:adjustRightInd w:val="0"/>
        <w:jc w:val="center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/>
          <w:b/>
          <w:bCs/>
          <w:color w:val="000000"/>
          <w:kern w:val="0"/>
          <w:sz w:val="28"/>
          <w:szCs w:val="28"/>
        </w:rPr>
        <w:t>结业鉴定和考核成绩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572"/>
        <w:gridCol w:w="640"/>
        <w:gridCol w:w="1296"/>
        <w:gridCol w:w="389"/>
        <w:gridCol w:w="596"/>
        <w:gridCol w:w="1657"/>
        <w:gridCol w:w="596"/>
        <w:gridCol w:w="1848"/>
      </w:tblGrid>
      <w:tr w14:paraId="21E7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F21360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个</w:t>
            </w:r>
          </w:p>
          <w:p w14:paraId="351A9036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人</w:t>
            </w:r>
          </w:p>
          <w:p w14:paraId="3CE3BC2D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鉴</w:t>
            </w:r>
          </w:p>
          <w:p w14:paraId="342FA84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定</w:t>
            </w:r>
          </w:p>
        </w:tc>
        <w:tc>
          <w:tcPr>
            <w:tcW w:w="7594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6F36D678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09F1C90D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7F6B3A63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49CEA016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75C63149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40C7354D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1D2DC129">
            <w:pPr>
              <w:autoSpaceDE w:val="0"/>
              <w:autoSpaceDN w:val="0"/>
              <w:rPr>
                <w:rFonts w:hint="eastAsia" w:ascii="宋体"/>
                <w:color w:val="000000"/>
                <w:kern w:val="0"/>
              </w:rPr>
            </w:pPr>
          </w:p>
          <w:p w14:paraId="436756D5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1E3BF35D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4CC12785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3FD9D7E1">
            <w:pPr>
              <w:autoSpaceDE w:val="0"/>
              <w:autoSpaceDN w:val="0"/>
              <w:ind w:firstLine="4200" w:firstLineChars="2000"/>
              <w:rPr>
                <w:rFonts w:ascii="宋体"/>
                <w:color w:val="000000"/>
                <w:kern w:val="0"/>
              </w:rPr>
            </w:pPr>
          </w:p>
          <w:p w14:paraId="1158A81A">
            <w:pPr>
              <w:autoSpaceDE w:val="0"/>
              <w:autoSpaceDN w:val="0"/>
              <w:ind w:firstLine="4620" w:firstLineChars="2200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</w:rPr>
              <w:t>签</w:t>
            </w: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名）</w:t>
            </w:r>
            <w:r>
              <w:rPr>
                <w:rFonts w:ascii="宋体"/>
                <w:color w:val="000000"/>
                <w:kern w:val="0"/>
              </w:rPr>
              <w:t xml:space="preserve"> 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 w14:paraId="4DE36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624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4598E076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科</w:t>
            </w:r>
          </w:p>
          <w:p w14:paraId="12DAA03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 w14:paraId="736F607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室</w:t>
            </w:r>
          </w:p>
          <w:p w14:paraId="0A0A40E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 w14:paraId="7D094AC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考</w:t>
            </w:r>
          </w:p>
          <w:p w14:paraId="19DAB33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 w14:paraId="633EF3E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核</w:t>
            </w:r>
          </w:p>
          <w:p w14:paraId="122382AF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 w14:paraId="4B3B4C30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B2E13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专业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36AB6B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624D40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时间</w:t>
            </w:r>
            <w:r>
              <w:rPr>
                <w:rFonts w:ascii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日至</w:t>
            </w:r>
            <w:r>
              <w:rPr>
                <w:rFonts w:ascii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 w14:paraId="77440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7C92617B"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3E2A5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进修</w:t>
            </w:r>
            <w:r>
              <w:rPr>
                <w:rFonts w:hint="eastAsia" w:ascii="宋体"/>
                <w:color w:val="000000"/>
                <w:kern w:val="0"/>
              </w:rPr>
              <w:t>考勤</w:t>
            </w:r>
          </w:p>
        </w:tc>
        <w:tc>
          <w:tcPr>
            <w:tcW w:w="63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168F7BA">
            <w:pPr>
              <w:autoSpaceDE w:val="0"/>
              <w:autoSpaceDN w:val="0"/>
              <w:ind w:firstLine="105" w:firstLineChars="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全勤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病假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事假</w:t>
            </w:r>
          </w:p>
        </w:tc>
      </w:tr>
      <w:tr w14:paraId="4B9B3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0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67E987A5"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1E6DACA"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科</w:t>
            </w:r>
          </w:p>
          <w:p w14:paraId="5CA0B5D1"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室</w:t>
            </w:r>
          </w:p>
          <w:p w14:paraId="79A64462"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评</w:t>
            </w:r>
          </w:p>
          <w:p w14:paraId="4C8EFD9B">
            <w:pPr>
              <w:autoSpaceDE w:val="0"/>
              <w:autoSpaceDN w:val="0"/>
              <w:jc w:val="center"/>
              <w:rPr>
                <w:rFonts w:hint="eastAsia" w:asci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价</w:t>
            </w:r>
          </w:p>
        </w:tc>
        <w:tc>
          <w:tcPr>
            <w:tcW w:w="7022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3919DEDD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14:paraId="0F853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11E8042F"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D9983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成</w:t>
            </w:r>
          </w:p>
          <w:p w14:paraId="303F327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绩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87D59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医德</w:t>
            </w: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B00C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2898EF">
            <w:pPr>
              <w:autoSpaceDE w:val="0"/>
              <w:autoSpaceDN w:val="0"/>
              <w:jc w:val="center"/>
              <w:rPr>
                <w:rFonts w:hint="eastAsia" w:asci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理论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8A019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867A5">
            <w:pPr>
              <w:autoSpaceDE w:val="0"/>
              <w:autoSpaceDN w:val="0"/>
              <w:jc w:val="center"/>
              <w:rPr>
                <w:rFonts w:hint="eastAsia" w:asci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技能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551F7D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14:paraId="6877C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CA243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196C5EBB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 </w:t>
            </w:r>
          </w:p>
          <w:p w14:paraId="2256B7A4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1D0E6159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71E2E8EB">
            <w:pPr>
              <w:autoSpaceDE w:val="0"/>
              <w:autoSpaceDN w:val="0"/>
              <w:ind w:firstLine="4200" w:firstLineChars="2000"/>
              <w:rPr>
                <w:rFonts w:ascii="宋体"/>
                <w:color w:val="000000"/>
                <w:kern w:val="0"/>
              </w:rPr>
            </w:pPr>
          </w:p>
          <w:p w14:paraId="4337026D">
            <w:pPr>
              <w:autoSpaceDE w:val="0"/>
              <w:autoSpaceDN w:val="0"/>
              <w:ind w:firstLine="4620" w:firstLineChars="2200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</w:rPr>
              <w:t>签章</w:t>
            </w:r>
            <w:r>
              <w:rPr>
                <w:rFonts w:hint="eastAsia" w:ascii="宋体"/>
                <w:color w:val="000000"/>
                <w:kern w:val="0"/>
                <w:lang w:eastAsia="zh-CN"/>
              </w:rPr>
              <w:t>）</w:t>
            </w:r>
            <w:r>
              <w:rPr>
                <w:rFonts w:ascii="宋体"/>
                <w:color w:val="000000"/>
                <w:kern w:val="0"/>
              </w:rPr>
              <w:t xml:space="preserve"> 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 w14:paraId="68A85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62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0619098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医</w:t>
            </w:r>
          </w:p>
          <w:p w14:paraId="1B620B6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院</w:t>
            </w:r>
          </w:p>
          <w:p w14:paraId="580AB310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鉴</w:t>
            </w:r>
          </w:p>
          <w:p w14:paraId="11D822F0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定</w:t>
            </w:r>
          </w:p>
        </w:tc>
        <w:tc>
          <w:tcPr>
            <w:tcW w:w="75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992039A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4E5005F9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5520CE9A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br w:type="textWrapping"/>
            </w:r>
          </w:p>
          <w:p w14:paraId="17B25D44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473AE4F3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bookmarkStart w:id="0" w:name="_GoBack"/>
            <w:bookmarkEnd w:id="0"/>
          </w:p>
          <w:p w14:paraId="08CF2408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</w:t>
            </w:r>
          </w:p>
          <w:p w14:paraId="75E8DE96">
            <w:pPr>
              <w:autoSpaceDE w:val="0"/>
              <w:autoSpaceDN w:val="0"/>
              <w:rPr>
                <w:rFonts w:hint="eastAsia"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                                  </w:t>
            </w: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 xml:space="preserve">     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</w:rPr>
              <w:t>签章</w:t>
            </w:r>
            <w:r>
              <w:rPr>
                <w:rFonts w:hint="eastAsia" w:ascii="宋体"/>
                <w:color w:val="000000"/>
                <w:kern w:val="0"/>
                <w:lang w:eastAsia="zh-CN"/>
              </w:rPr>
              <w:t>）</w:t>
            </w:r>
            <w:r>
              <w:rPr>
                <w:rFonts w:ascii="宋体"/>
                <w:color w:val="000000"/>
                <w:kern w:val="0"/>
              </w:rPr>
              <w:t xml:space="preserve"> 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</w:tbl>
    <w:p w14:paraId="342366E4">
      <w:pPr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1D8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9B5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9B5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16D94">
    <w:pPr>
      <w:pStyle w:val="3"/>
      <w:pBdr>
        <w:bottom w:val="thinThickMediumGap" w:color="auto" w:sz="18" w:space="1"/>
      </w:pBdr>
      <w:jc w:val="center"/>
    </w:pPr>
    <w:r>
      <w:drawing>
        <wp:inline distT="0" distB="0" distL="114300" distR="114300">
          <wp:extent cx="3314700" cy="533400"/>
          <wp:effectExtent l="0" t="0" r="762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4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zY2M2U1YWI5YWRjNjE3NGZmNDk1NzI5ZWY4MWUifQ=="/>
  </w:docVars>
  <w:rsids>
    <w:rsidRoot w:val="20420BD3"/>
    <w:rsid w:val="0ACF7C5E"/>
    <w:rsid w:val="0D2114F4"/>
    <w:rsid w:val="101B69BA"/>
    <w:rsid w:val="1435389F"/>
    <w:rsid w:val="20420BD3"/>
    <w:rsid w:val="23002254"/>
    <w:rsid w:val="29B4518B"/>
    <w:rsid w:val="2B470F10"/>
    <w:rsid w:val="38CE1116"/>
    <w:rsid w:val="39DD74D1"/>
    <w:rsid w:val="462E6D09"/>
    <w:rsid w:val="4C5948D2"/>
    <w:rsid w:val="4DB93075"/>
    <w:rsid w:val="4EEF1BA6"/>
    <w:rsid w:val="534E0919"/>
    <w:rsid w:val="60674B1B"/>
    <w:rsid w:val="62FF4E2F"/>
    <w:rsid w:val="683F2469"/>
    <w:rsid w:val="6B2B20CF"/>
    <w:rsid w:val="6F6E1F00"/>
    <w:rsid w:val="74544295"/>
    <w:rsid w:val="77A26354"/>
    <w:rsid w:val="781839F3"/>
    <w:rsid w:val="79981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jj</Company>
  <Pages>5</Pages>
  <Words>1587</Words>
  <Characters>1587</Characters>
  <Lines>1</Lines>
  <Paragraphs>1</Paragraphs>
  <TotalTime>9</TotalTime>
  <ScaleCrop>false</ScaleCrop>
  <LinksUpToDate>false</LinksUpToDate>
  <CharactersWithSpaces>1983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2015-03-12T01:40:00Z</dcterms:created>
  <dc:creator>hp</dc:creator>
  <cp:lastModifiedBy>何佐隆</cp:lastModifiedBy>
  <dcterms:modified xsi:type="dcterms:W3CDTF">2024-10-08T08:55:01Z</dcterms:modified>
  <dc:title>医药卫生人员进修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45D834ECA057482BB18AF3F4A168FE32_13</vt:lpwstr>
  </property>
</Properties>
</file>