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设备维保项目比选报名文件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20A97CF">
      <w:pPr>
        <w:jc w:val="center"/>
        <w:rPr>
          <w:rFonts w:hint="eastAsia"/>
          <w:sz w:val="52"/>
          <w:szCs w:val="72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9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20B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26" w:type="dxa"/>
          </w:tcPr>
          <w:p w14:paraId="434CF9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设备维保项目名称:</w:t>
            </w:r>
          </w:p>
        </w:tc>
        <w:tc>
          <w:tcPr>
            <w:tcW w:w="5896" w:type="dxa"/>
            <w:tcBorders>
              <w:bottom w:val="single" w:color="auto" w:sz="4" w:space="0"/>
            </w:tcBorders>
            <w:vAlign w:val="center"/>
          </w:tcPr>
          <w:p w14:paraId="6753940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ASP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过氧化氢等离子灭菌器三年维保服务采购项目</w:t>
            </w:r>
          </w:p>
        </w:tc>
      </w:tr>
      <w:tr w14:paraId="3477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2767054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型号：</w:t>
            </w:r>
            <w:bookmarkStart w:id="0" w:name="_GoBack"/>
            <w:bookmarkEnd w:id="0"/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F4E367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u w:val="none"/>
                <w:lang w:val="en-US" w:eastAsia="zh-CN"/>
              </w:rPr>
              <w:t>STERRAD 100S</w:t>
            </w:r>
          </w:p>
        </w:tc>
      </w:tr>
      <w:tr w14:paraId="69C0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C5DF6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设备厂家：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2D399CF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u w:val="none"/>
                <w:lang w:val="en-US" w:eastAsia="zh-CN"/>
              </w:rPr>
              <w:t>Advanced Sterilization Products</w:t>
            </w:r>
          </w:p>
        </w:tc>
      </w:tr>
      <w:tr w14:paraId="0166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8F5AA2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报名公司：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523E788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F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E6512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联系人：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34E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D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66A077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3B4DD2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06B8AA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0BE48AE3">
      <w:pPr>
        <w:jc w:val="left"/>
        <w:rPr>
          <w:rFonts w:hint="default"/>
          <w:sz w:val="60"/>
          <w:szCs w:val="1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25326FA4"/>
    <w:rsid w:val="43ED4A61"/>
    <w:rsid w:val="5CDE15D9"/>
    <w:rsid w:val="62D63A44"/>
    <w:rsid w:val="7216440C"/>
    <w:rsid w:val="760C3085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222</Characters>
  <Lines>0</Lines>
  <Paragraphs>0</Paragraphs>
  <TotalTime>4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2025-11-13T02:58:53Z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