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481">
      <w:pPr>
        <w:autoSpaceDE w:val="0"/>
        <w:autoSpaceDN w:val="0"/>
        <w:adjustRightInd w:val="0"/>
        <w:snapToGrid w:val="0"/>
        <w:jc w:val="center"/>
        <w:rPr>
          <w:rFonts w:ascii="宋体"/>
          <w:b/>
          <w:sz w:val="56"/>
          <w:szCs w:val="56"/>
          <w:lang w:val="zh-CN"/>
        </w:rPr>
      </w:pPr>
    </w:p>
    <w:p w14:paraId="38BF912E">
      <w:pPr>
        <w:autoSpaceDE w:val="0"/>
        <w:autoSpaceDN w:val="0"/>
        <w:adjustRightInd w:val="0"/>
        <w:snapToGrid w:val="0"/>
        <w:jc w:val="center"/>
        <w:rPr>
          <w:rFonts w:ascii="仿宋" w:hAnsi="仿宋" w:eastAsia="仿宋" w:cs="仿宋"/>
          <w:b/>
          <w:sz w:val="60"/>
          <w:szCs w:val="56"/>
          <w:lang w:val="zh-CN"/>
        </w:rPr>
      </w:pPr>
      <w:r>
        <w:rPr>
          <w:rFonts w:hint="eastAsia" w:ascii="仿宋" w:hAnsi="仿宋" w:eastAsia="仿宋" w:cs="仿宋"/>
          <w:b/>
          <w:sz w:val="60"/>
          <w:szCs w:val="56"/>
          <w:lang w:val="zh-CN"/>
        </w:rPr>
        <w:t>广西医科大学</w:t>
      </w:r>
      <w:r>
        <w:rPr>
          <w:rFonts w:ascii="仿宋" w:hAnsi="仿宋" w:eastAsia="仿宋" w:cs="仿宋"/>
          <w:b/>
          <w:sz w:val="60"/>
          <w:szCs w:val="56"/>
          <w:lang w:val="zh-CN"/>
        </w:rPr>
        <w:t>第一附属医院</w:t>
      </w:r>
    </w:p>
    <w:p w14:paraId="5BAB5B41">
      <w:pPr>
        <w:autoSpaceDE w:val="0"/>
        <w:autoSpaceDN w:val="0"/>
        <w:adjustRightInd w:val="0"/>
        <w:snapToGrid w:val="0"/>
        <w:rPr>
          <w:rFonts w:hint="eastAsia" w:ascii="宋体"/>
          <w:sz w:val="56"/>
          <w:szCs w:val="56"/>
          <w:lang w:val="zh-CN"/>
        </w:rPr>
      </w:pPr>
    </w:p>
    <w:p w14:paraId="07BF4751">
      <w:pPr>
        <w:pStyle w:val="21"/>
        <w:ind w:left="1168" w:hanging="1168"/>
        <w:rPr>
          <w:rFonts w:ascii="宋体"/>
          <w:sz w:val="56"/>
          <w:szCs w:val="56"/>
          <w:lang w:val="zh-CN"/>
        </w:rPr>
      </w:pPr>
    </w:p>
    <w:p w14:paraId="1AC982D1">
      <w:pPr>
        <w:pStyle w:val="21"/>
        <w:ind w:left="199" w:hanging="198" w:hangingChars="34"/>
        <w:rPr>
          <w:rFonts w:hint="eastAsia" w:ascii="宋体"/>
          <w:sz w:val="56"/>
          <w:szCs w:val="56"/>
          <w:lang w:val="zh-CN"/>
        </w:rPr>
      </w:pPr>
    </w:p>
    <w:p w14:paraId="0FA1D2BB">
      <w:pPr>
        <w:autoSpaceDE w:val="0"/>
        <w:autoSpaceDN w:val="0"/>
        <w:adjustRightInd w:val="0"/>
        <w:snapToGrid w:val="0"/>
        <w:jc w:val="center"/>
        <w:rPr>
          <w:rFonts w:ascii="宋体"/>
          <w:sz w:val="56"/>
          <w:szCs w:val="56"/>
          <w:lang w:val="zh-CN"/>
        </w:rPr>
      </w:pPr>
    </w:p>
    <w:p w14:paraId="4E8455F0">
      <w:pPr>
        <w:autoSpaceDE w:val="0"/>
        <w:autoSpaceDN w:val="0"/>
        <w:adjustRightInd w:val="0"/>
        <w:snapToGrid w:val="0"/>
        <w:jc w:val="center"/>
        <w:rPr>
          <w:rFonts w:ascii="仿宋" w:hAnsi="仿宋" w:eastAsia="仿宋" w:cs="仿宋"/>
          <w:sz w:val="56"/>
          <w:szCs w:val="56"/>
          <w:lang w:val="zh-CN"/>
        </w:rPr>
      </w:pPr>
      <w:r>
        <w:rPr>
          <w:rFonts w:hint="eastAsia" w:ascii="仿宋" w:hAnsi="仿宋" w:eastAsia="仿宋" w:cs="仿宋"/>
          <w:sz w:val="56"/>
          <w:szCs w:val="56"/>
          <w:lang w:val="zh-CN"/>
        </w:rPr>
        <w:t>调研函</w:t>
      </w:r>
    </w:p>
    <w:p w14:paraId="720F9A0B">
      <w:pPr>
        <w:autoSpaceDE w:val="0"/>
        <w:autoSpaceDN w:val="0"/>
        <w:adjustRightInd w:val="0"/>
        <w:snapToGrid w:val="0"/>
        <w:jc w:val="center"/>
        <w:rPr>
          <w:sz w:val="56"/>
          <w:szCs w:val="56"/>
          <w:lang w:val="zh-CN"/>
        </w:rPr>
      </w:pPr>
    </w:p>
    <w:p w14:paraId="4804FA4C">
      <w:pPr>
        <w:autoSpaceDE w:val="0"/>
        <w:autoSpaceDN w:val="0"/>
        <w:adjustRightInd w:val="0"/>
        <w:snapToGrid w:val="0"/>
        <w:jc w:val="center"/>
        <w:rPr>
          <w:sz w:val="56"/>
          <w:szCs w:val="56"/>
          <w:lang w:val="zh-CN"/>
        </w:rPr>
      </w:pPr>
    </w:p>
    <w:p w14:paraId="342666E4">
      <w:pPr>
        <w:autoSpaceDE w:val="0"/>
        <w:autoSpaceDN w:val="0"/>
        <w:adjustRightInd w:val="0"/>
        <w:snapToGrid w:val="0"/>
        <w:jc w:val="center"/>
        <w:rPr>
          <w:sz w:val="56"/>
          <w:szCs w:val="56"/>
          <w:lang w:val="zh-CN"/>
        </w:rPr>
      </w:pPr>
    </w:p>
    <w:p w14:paraId="0E65FE13">
      <w:pPr>
        <w:autoSpaceDE w:val="0"/>
        <w:autoSpaceDN w:val="0"/>
        <w:adjustRightInd w:val="0"/>
        <w:snapToGrid w:val="0"/>
        <w:jc w:val="center"/>
        <w:rPr>
          <w:sz w:val="56"/>
          <w:szCs w:val="56"/>
          <w:lang w:val="zh-CN"/>
        </w:rPr>
      </w:pPr>
    </w:p>
    <w:p w14:paraId="1DB827A1">
      <w:pPr>
        <w:autoSpaceDE w:val="0"/>
        <w:autoSpaceDN w:val="0"/>
        <w:adjustRightInd w:val="0"/>
        <w:snapToGrid w:val="0"/>
        <w:jc w:val="center"/>
        <w:rPr>
          <w:sz w:val="56"/>
          <w:szCs w:val="56"/>
          <w:lang w:val="zh-CN"/>
        </w:rPr>
      </w:pPr>
    </w:p>
    <w:p w14:paraId="5B9CCDAB">
      <w:pPr>
        <w:autoSpaceDE w:val="0"/>
        <w:autoSpaceDN w:val="0"/>
        <w:adjustRightInd w:val="0"/>
        <w:snapToGrid w:val="0"/>
        <w:jc w:val="center"/>
        <w:rPr>
          <w:sz w:val="56"/>
          <w:szCs w:val="56"/>
          <w:lang w:val="zh-CN"/>
        </w:rPr>
      </w:pPr>
    </w:p>
    <w:p w14:paraId="27A696E7">
      <w:pPr>
        <w:pStyle w:val="21"/>
        <w:ind w:left="1168" w:hanging="1168"/>
        <w:rPr>
          <w:sz w:val="56"/>
          <w:szCs w:val="56"/>
          <w:lang w:val="zh-CN"/>
        </w:rPr>
      </w:pPr>
    </w:p>
    <w:p w14:paraId="06311305">
      <w:pPr>
        <w:pStyle w:val="21"/>
        <w:ind w:left="1168" w:hanging="1168"/>
        <w:rPr>
          <w:sz w:val="56"/>
          <w:szCs w:val="56"/>
          <w:lang w:val="zh-CN"/>
        </w:rPr>
      </w:pPr>
    </w:p>
    <w:p w14:paraId="179C0AD1">
      <w:pPr>
        <w:pStyle w:val="21"/>
        <w:ind w:left="1168" w:hanging="1168"/>
        <w:rPr>
          <w:sz w:val="56"/>
          <w:szCs w:val="56"/>
          <w:lang w:val="zh-CN"/>
        </w:rPr>
      </w:pPr>
    </w:p>
    <w:p w14:paraId="06BEAC82">
      <w:pPr>
        <w:autoSpaceDE w:val="0"/>
        <w:autoSpaceDN w:val="0"/>
        <w:adjustRightInd w:val="0"/>
        <w:snapToGrid w:val="0"/>
        <w:spacing w:line="360" w:lineRule="auto"/>
        <w:ind w:left="2000" w:hanging="2000" w:hangingChars="500"/>
        <w:jc w:val="center"/>
        <w:rPr>
          <w:rFonts w:hint="eastAsia" w:ascii="宋体"/>
          <w:sz w:val="40"/>
          <w:szCs w:val="56"/>
          <w:lang w:val="zh-CN"/>
        </w:rPr>
      </w:pPr>
      <w:r>
        <w:rPr>
          <w:rFonts w:hint="eastAsia" w:ascii="宋体"/>
          <w:sz w:val="40"/>
          <w:szCs w:val="56"/>
          <w:lang w:val="zh-CN"/>
        </w:rPr>
        <w:t>项目名称：中国-东盟医疗保健合作中心（广西）</w:t>
      </w:r>
    </w:p>
    <w:p w14:paraId="4CB7797C">
      <w:pPr>
        <w:autoSpaceDE w:val="0"/>
        <w:autoSpaceDN w:val="0"/>
        <w:adjustRightInd w:val="0"/>
        <w:snapToGrid w:val="0"/>
        <w:spacing w:line="360" w:lineRule="auto"/>
        <w:ind w:left="2000" w:hanging="2000" w:hangingChars="500"/>
        <w:jc w:val="center"/>
        <w:rPr>
          <w:kern w:val="2"/>
        </w:rPr>
      </w:pPr>
      <w:r>
        <w:rPr>
          <w:rFonts w:hint="eastAsia" w:ascii="宋体"/>
          <w:sz w:val="40"/>
          <w:szCs w:val="56"/>
          <w:lang w:val="en-US" w:eastAsia="zh-CN"/>
        </w:rPr>
        <w:t xml:space="preserve">      </w:t>
      </w:r>
      <w:r>
        <w:rPr>
          <w:rFonts w:hint="eastAsia" w:ascii="宋体"/>
          <w:sz w:val="40"/>
          <w:szCs w:val="56"/>
          <w:lang w:val="zh-CN"/>
        </w:rPr>
        <w:t>建设项目工程档案整理归档服务</w:t>
      </w:r>
    </w:p>
    <w:p w14:paraId="23838ACE">
      <w:pPr>
        <w:tabs>
          <w:tab w:val="left" w:pos="1710"/>
        </w:tabs>
        <w:autoSpaceDE/>
        <w:autoSpaceDN/>
        <w:adjustRightInd/>
        <w:jc w:val="both"/>
        <w:rPr>
          <w:kern w:val="2"/>
        </w:rPr>
      </w:pPr>
    </w:p>
    <w:p w14:paraId="0870D79B">
      <w:pPr>
        <w:tabs>
          <w:tab w:val="left" w:pos="1710"/>
        </w:tabs>
        <w:autoSpaceDE/>
        <w:autoSpaceDN/>
        <w:adjustRightInd/>
        <w:jc w:val="both"/>
        <w:rPr>
          <w:kern w:val="2"/>
          <w:sz w:val="21"/>
        </w:rPr>
      </w:pPr>
    </w:p>
    <w:p w14:paraId="6C0C15D2">
      <w:pPr>
        <w:tabs>
          <w:tab w:val="left" w:pos="1710"/>
        </w:tabs>
        <w:autoSpaceDE/>
        <w:autoSpaceDN/>
        <w:adjustRightInd/>
        <w:jc w:val="both"/>
        <w:rPr>
          <w:kern w:val="2"/>
          <w:sz w:val="21"/>
        </w:rPr>
      </w:pPr>
    </w:p>
    <w:p w14:paraId="26AE0231">
      <w:pPr>
        <w:tabs>
          <w:tab w:val="left" w:pos="1710"/>
        </w:tabs>
        <w:autoSpaceDE/>
        <w:autoSpaceDN/>
        <w:adjustRightInd/>
        <w:jc w:val="both"/>
        <w:rPr>
          <w:kern w:val="2"/>
          <w:sz w:val="21"/>
        </w:rPr>
      </w:pPr>
    </w:p>
    <w:p w14:paraId="7C96D0AA">
      <w:pPr>
        <w:tabs>
          <w:tab w:val="left" w:pos="1710"/>
        </w:tabs>
        <w:autoSpaceDE/>
        <w:autoSpaceDN/>
        <w:adjustRightInd/>
        <w:jc w:val="both"/>
        <w:rPr>
          <w:kern w:val="2"/>
          <w:sz w:val="21"/>
        </w:rPr>
      </w:pPr>
    </w:p>
    <w:p w14:paraId="40CFF2CF">
      <w:pPr>
        <w:tabs>
          <w:tab w:val="left" w:pos="1710"/>
        </w:tabs>
        <w:autoSpaceDE/>
        <w:autoSpaceDN/>
        <w:adjustRightInd/>
        <w:jc w:val="both"/>
        <w:rPr>
          <w:kern w:val="2"/>
          <w:sz w:val="21"/>
        </w:rPr>
      </w:pPr>
    </w:p>
    <w:p w14:paraId="30C5B405">
      <w:pPr>
        <w:autoSpaceDE w:val="0"/>
        <w:autoSpaceDN w:val="0"/>
        <w:adjustRightInd w:val="0"/>
        <w:snapToGrid w:val="0"/>
        <w:spacing w:after="156" w:afterLines="50"/>
        <w:jc w:val="center"/>
        <w:rPr>
          <w:rFonts w:ascii="宋体"/>
          <w:b/>
          <w:sz w:val="44"/>
          <w:szCs w:val="56"/>
          <w:lang w:val="zh-CN"/>
        </w:rPr>
      </w:pPr>
      <w:r>
        <w:rPr>
          <w:rFonts w:hint="eastAsia" w:ascii="宋体"/>
          <w:b/>
          <w:sz w:val="44"/>
          <w:szCs w:val="56"/>
          <w:lang w:val="zh-CN"/>
        </w:rPr>
        <w:t>调研函</w:t>
      </w:r>
    </w:p>
    <w:p w14:paraId="7C1EB319">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根据有关法律法规及医院相关管理制度规定, 组织本次服务调研。</w:t>
      </w:r>
    </w:p>
    <w:p w14:paraId="150210A7">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40" w:lineRule="exact"/>
        <w:ind w:firstLine="643" w:firstLineChars="200"/>
        <w:textAlignment w:val="auto"/>
        <w:rPr>
          <w:rFonts w:hint="default" w:eastAsia="宋体"/>
          <w:lang w:val="en-US" w:eastAsia="zh-CN"/>
        </w:rPr>
      </w:pPr>
      <w:r>
        <w:rPr>
          <w:rFonts w:hint="eastAsia" w:ascii="仿宋" w:hAnsi="仿宋" w:eastAsia="仿宋" w:cs="仿宋"/>
          <w:b/>
          <w:sz w:val="32"/>
          <w:szCs w:val="32"/>
          <w:lang w:val="zh-CN"/>
        </w:rPr>
        <w:t>调研</w:t>
      </w:r>
      <w:r>
        <w:rPr>
          <w:rFonts w:ascii="仿宋" w:hAnsi="仿宋" w:eastAsia="仿宋" w:cs="仿宋"/>
          <w:b/>
          <w:sz w:val="32"/>
          <w:szCs w:val="32"/>
          <w:lang w:val="zh-CN"/>
        </w:rPr>
        <w:t>品目</w:t>
      </w:r>
    </w:p>
    <w:p w14:paraId="0B5B3E0B">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ind w:firstLine="320" w:firstLineChars="100"/>
        <w:textAlignment w:val="auto"/>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项目名称</w:t>
      </w:r>
    </w:p>
    <w:p w14:paraId="50E7DDE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中国-东盟医疗保健合作中心（广西）建设项目工程档案整理归档服务</w:t>
      </w:r>
    </w:p>
    <w:p w14:paraId="66F43AB0">
      <w:pPr>
        <w:pStyle w:val="2"/>
        <w:numPr>
          <w:ilvl w:val="0"/>
          <w:numId w:val="2"/>
        </w:numPr>
        <w:ind w:left="0" w:leftChars="0" w:firstLine="320" w:firstLineChars="1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项目概况</w:t>
      </w:r>
    </w:p>
    <w:p w14:paraId="698E962D">
      <w:pPr>
        <w:pStyle w:val="2"/>
        <w:numPr>
          <w:ilvl w:val="0"/>
          <w:numId w:val="0"/>
        </w:numPr>
        <w:ind w:firstLine="640" w:firstLineChars="200"/>
        <w:rPr>
          <w:rFonts w:hint="eastAsia" w:ascii="仿宋" w:hAnsi="仿宋" w:eastAsia="仿宋" w:cs="仿宋"/>
          <w:b w:val="0"/>
          <w:bCs/>
          <w:color w:val="auto"/>
          <w:sz w:val="32"/>
          <w:szCs w:val="32"/>
          <w:lang w:val="en-US" w:eastAsia="zh-CN" w:bidi="ar-SA"/>
        </w:rPr>
      </w:pPr>
      <w:r>
        <w:rPr>
          <w:rFonts w:hint="eastAsia" w:ascii="仿宋" w:hAnsi="仿宋" w:eastAsia="仿宋" w:cs="仿宋"/>
          <w:b w:val="0"/>
          <w:bCs/>
          <w:color w:val="auto"/>
          <w:sz w:val="32"/>
          <w:szCs w:val="32"/>
          <w:lang w:val="en-US" w:eastAsia="zh-CN" w:bidi="ar-SA"/>
        </w:rPr>
        <w:t>主体于2018年8月正式动工建设，2021年11月完成主体结构封顶，计划于2025年竣工；总建筑面积115877.2平方米，地上26层，地下4层，是医疗综合楼。本次归档包含楼内三个工程项目：</w:t>
      </w:r>
    </w:p>
    <w:p w14:paraId="54137D1C">
      <w:pPr>
        <w:pStyle w:val="2"/>
        <w:numPr>
          <w:ilvl w:val="0"/>
          <w:numId w:val="0"/>
        </w:numPr>
        <w:ind w:firstLine="640" w:firstLineChars="200"/>
        <w:rPr>
          <w:rFonts w:hint="default" w:ascii="仿宋" w:hAnsi="仿宋" w:eastAsia="仿宋" w:cs="仿宋"/>
          <w:b w:val="0"/>
          <w:bCs/>
          <w:color w:val="auto"/>
          <w:sz w:val="32"/>
          <w:szCs w:val="32"/>
          <w:lang w:val="en-US" w:eastAsia="zh-CN" w:bidi="ar-SA"/>
        </w:rPr>
      </w:pPr>
      <w:r>
        <w:rPr>
          <w:rFonts w:hint="eastAsia" w:ascii="仿宋" w:hAnsi="仿宋" w:eastAsia="仿宋" w:cs="仿宋"/>
          <w:b w:val="0"/>
          <w:bCs/>
          <w:color w:val="auto"/>
          <w:sz w:val="32"/>
          <w:szCs w:val="32"/>
          <w:lang w:val="en-US" w:eastAsia="zh-CN" w:bidi="ar-SA"/>
        </w:rPr>
        <w:t>1.土建施工，地下4层至地上26层，总建筑面积11588平方米，2018年动工，目前完成工程总量达95%以上。</w:t>
      </w:r>
    </w:p>
    <w:p w14:paraId="7D20BA8C">
      <w:pPr>
        <w:pStyle w:val="2"/>
        <w:numPr>
          <w:ilvl w:val="0"/>
          <w:numId w:val="0"/>
        </w:numPr>
        <w:ind w:firstLine="640" w:firstLineChars="200"/>
        <w:rPr>
          <w:rFonts w:hint="default" w:ascii="仿宋" w:hAnsi="仿宋" w:eastAsia="仿宋" w:cs="仿宋"/>
          <w:b w:val="0"/>
          <w:bCs/>
          <w:color w:val="auto"/>
          <w:sz w:val="32"/>
          <w:szCs w:val="32"/>
          <w:lang w:val="en-US" w:eastAsia="zh-CN" w:bidi="ar-SA"/>
        </w:rPr>
      </w:pPr>
      <w:r>
        <w:rPr>
          <w:rFonts w:hint="eastAsia" w:ascii="仿宋" w:hAnsi="仿宋" w:eastAsia="仿宋" w:cs="仿宋"/>
          <w:b w:val="0"/>
          <w:bCs/>
          <w:color w:val="auto"/>
          <w:sz w:val="32"/>
          <w:szCs w:val="32"/>
          <w:lang w:val="en-US" w:eastAsia="zh-CN" w:bidi="ar-SA"/>
        </w:rPr>
        <w:t>2.室内装修，地上1层至5层、11至26层，总面积78774平方米，</w:t>
      </w:r>
      <w:r>
        <w:rPr>
          <w:rFonts w:hint="eastAsia" w:ascii="仿宋" w:hAnsi="仿宋" w:eastAsia="仿宋" w:cs="仿宋"/>
          <w:b w:val="0"/>
          <w:bCs/>
          <w:color w:val="auto"/>
          <w:sz w:val="32"/>
          <w:szCs w:val="32"/>
          <w:lang w:val="en-US" w:eastAsia="zh-CN" w:bidi="ar-SA"/>
        </w:rPr>
        <w:t>2022年开工，目前完成工程总量达95%以上。</w:t>
      </w:r>
    </w:p>
    <w:p w14:paraId="3996EC2F">
      <w:pPr>
        <w:pStyle w:val="2"/>
        <w:numPr>
          <w:ilvl w:val="0"/>
          <w:numId w:val="0"/>
        </w:numPr>
        <w:ind w:firstLine="640" w:firstLineChars="200"/>
        <w:rPr>
          <w:rFonts w:hint="eastAsia" w:ascii="仿宋" w:hAnsi="仿宋" w:eastAsia="仿宋" w:cs="仿宋"/>
          <w:b w:val="0"/>
          <w:bCs/>
          <w:color w:val="auto"/>
          <w:sz w:val="32"/>
          <w:szCs w:val="32"/>
          <w:lang w:val="en-US" w:eastAsia="zh-CN" w:bidi="ar-SA"/>
        </w:rPr>
      </w:pPr>
      <w:r>
        <w:rPr>
          <w:rFonts w:hint="eastAsia" w:ascii="仿宋" w:hAnsi="仿宋" w:eastAsia="仿宋" w:cs="仿宋"/>
          <w:b w:val="0"/>
          <w:bCs/>
          <w:color w:val="auto"/>
          <w:sz w:val="32"/>
          <w:szCs w:val="32"/>
          <w:lang w:val="en-US" w:eastAsia="zh-CN" w:bidi="ar-SA"/>
        </w:rPr>
        <w:t>3.手术室项目，地上6层至9层，总面积约11759平方米，2024年开工，目前完成总量达95%以上。</w:t>
      </w:r>
    </w:p>
    <w:p w14:paraId="11C67217">
      <w:pPr>
        <w:pStyle w:val="3"/>
        <w:ind w:left="0" w:leftChars="0" w:firstLine="640" w:firstLineChars="200"/>
        <w:rPr>
          <w:rFonts w:hint="default"/>
          <w:lang w:val="en-US" w:eastAsia="zh-CN"/>
        </w:rPr>
      </w:pPr>
      <w:r>
        <w:rPr>
          <w:rFonts w:hint="eastAsia" w:ascii="仿宋" w:hAnsi="仿宋" w:eastAsia="仿宋" w:cs="仿宋"/>
          <w:b w:val="0"/>
          <w:bCs/>
          <w:color w:val="auto"/>
          <w:sz w:val="32"/>
          <w:szCs w:val="32"/>
          <w:lang w:val="en-US" w:eastAsia="zh-CN" w:bidi="ar-SA"/>
        </w:rPr>
        <w:t>为提高环节效率，保证整理的协调性、一致性，以上三个项目不拆分委托，但可根据实际，分阶段进行。</w:t>
      </w:r>
      <w:r>
        <w:rPr>
          <w:rFonts w:hint="eastAsia" w:ascii="仿宋" w:hAnsi="仿宋" w:eastAsia="仿宋" w:cs="宋体"/>
          <w:color w:val="auto"/>
          <w:sz w:val="32"/>
          <w:szCs w:val="32"/>
          <w:lang w:val="en-US" w:eastAsia="zh-CN"/>
        </w:rPr>
        <w:t>不被接受</w:t>
      </w:r>
      <w:r>
        <w:rPr>
          <w:rFonts w:hint="eastAsia" w:ascii="仿宋" w:hAnsi="仿宋" w:eastAsia="仿宋" w:cs="宋体"/>
          <w:color w:val="auto"/>
          <w:sz w:val="32"/>
          <w:szCs w:val="32"/>
          <w:lang w:val="zh-CN"/>
        </w:rPr>
        <w:t>分包、转</w:t>
      </w:r>
      <w:r>
        <w:rPr>
          <w:rFonts w:hint="eastAsia" w:ascii="仿宋" w:hAnsi="仿宋" w:eastAsia="仿宋" w:cs="宋体"/>
          <w:sz w:val="32"/>
          <w:szCs w:val="32"/>
          <w:lang w:val="zh-CN"/>
        </w:rPr>
        <w:t>包</w:t>
      </w:r>
      <w:r>
        <w:rPr>
          <w:rFonts w:hint="eastAsia" w:ascii="仿宋" w:hAnsi="仿宋" w:eastAsia="仿宋" w:cs="宋体"/>
          <w:sz w:val="32"/>
          <w:szCs w:val="32"/>
          <w:lang w:val="en-US" w:eastAsia="zh-CN"/>
        </w:rPr>
        <w:t>或</w:t>
      </w:r>
      <w:r>
        <w:rPr>
          <w:rFonts w:hint="eastAsia" w:ascii="仿宋" w:hAnsi="仿宋" w:eastAsia="仿宋" w:cs="宋体"/>
          <w:sz w:val="32"/>
          <w:szCs w:val="32"/>
          <w:lang w:val="zh-CN"/>
        </w:rPr>
        <w:t>联合体报价。</w:t>
      </w:r>
    </w:p>
    <w:p w14:paraId="42C56647">
      <w:pPr>
        <w:pStyle w:val="2"/>
        <w:numPr>
          <w:ilvl w:val="0"/>
          <w:numId w:val="2"/>
        </w:numPr>
        <w:ind w:left="0" w:leftChars="0" w:firstLine="320" w:firstLineChars="1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服务要求</w:t>
      </w:r>
    </w:p>
    <w:p w14:paraId="73ED4EDB">
      <w:pPr>
        <w:pStyle w:val="2"/>
        <w:numPr>
          <w:ilvl w:val="0"/>
          <w:numId w:val="0"/>
        </w:numPr>
        <w:ind w:firstLine="640" w:firstLineChars="2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1.按照《建设工程文件归档整理规范（GB-T50328-2001）》、《广西壮族自治区纸质档案数字化技术要求》、《南宁市城市建设档案管理办法》《城市建设档案管理规定》及南宁市建设工程档案归档整理要求等规范，分别开展三个项目的资料整理（含声像）、数字化、归档移交及过程咨询答复工作。包括但不限于全面收集工程设计文件、图纸、验收记录、安全管理资料、材料设备进场检验报告、工程变更通知单、会议纪要、声像资料等各类工程档案，并提供档案整理及数字化所需的计算机、扫描仪、打印机、档案盒等全套设备耗材，进行除尘、规范化整理、装盒、编码、电子目录数据录入、档案数字化扫描、图像处理以及必要时向南宁市城建档案馆移交材料的交通运输，配合</w:t>
      </w:r>
      <w:bookmarkStart w:id="9" w:name="_GoBack"/>
      <w:bookmarkEnd w:id="9"/>
      <w:r>
        <w:rPr>
          <w:rFonts w:hint="eastAsia" w:ascii="仿宋" w:hAnsi="仿宋" w:eastAsia="仿宋" w:cs="仿宋"/>
          <w:b w:val="0"/>
          <w:bCs/>
          <w:sz w:val="32"/>
          <w:szCs w:val="32"/>
          <w:lang w:val="en-US" w:eastAsia="zh-CN" w:bidi="ar-SA"/>
        </w:rPr>
        <w:t>完成档案移交工作。</w:t>
      </w:r>
    </w:p>
    <w:p w14:paraId="634CCCC0">
      <w:pPr>
        <w:pStyle w:val="2"/>
        <w:ind w:firstLine="640" w:firstLineChars="2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2.必须遵守国家及采购人有关保密规章、制度，履行相应的保密职责，任何情况下不能非法下载、留存、持有、使用、传播任何档案信息。若保密规章、制度没有规定或者规定不明确之处，应本着谨慎、诚实的态度，保护其于项目实施期间接触到的任何承诺有保密义务的档案相关材料，以保证其秘密不得泄露。</w:t>
      </w:r>
    </w:p>
    <w:p w14:paraId="34148484">
      <w:pPr>
        <w:pStyle w:val="2"/>
        <w:ind w:firstLine="640" w:firstLineChars="2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3.因项目实施工作上的需要所持有或保管的一切记录着采购人档案信息的文件、资料、图表、笔记、报告、信件、传真、磁带、磁盘、仪器以及其他任何形式的载体，项目实施完成后均移交采购方，这些载体物的所有权归采购方。</w:t>
      </w:r>
    </w:p>
    <w:p w14:paraId="6B91F98F">
      <w:pPr>
        <w:pStyle w:val="3"/>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 xml:space="preserve"> 4.明确工作现场的安全生产管理制度，确保档案完整，成交供应商造成档案、文件实体遗失及损坏的，将按《中华人民共和国档案法》相关规定依法追究成交供应商法律责任，并进行经济处罚。</w:t>
      </w:r>
    </w:p>
    <w:p w14:paraId="18BD28F1">
      <w:pPr>
        <w:pStyle w:val="2"/>
        <w:ind w:firstLine="643" w:firstLineChars="200"/>
        <w:rPr>
          <w:rFonts w:hint="eastAsia" w:ascii="仿宋" w:hAnsi="仿宋" w:eastAsia="仿宋" w:cs="仿宋"/>
          <w:b/>
          <w:bCs w:val="0"/>
          <w:sz w:val="32"/>
          <w:szCs w:val="32"/>
          <w:lang w:val="en-US" w:eastAsia="zh-CN" w:bidi="ar-SA"/>
        </w:rPr>
      </w:pPr>
      <w:r>
        <w:rPr>
          <w:rFonts w:hint="eastAsia" w:ascii="仿宋" w:hAnsi="仿宋" w:eastAsia="仿宋" w:cs="仿宋"/>
          <w:b/>
          <w:bCs w:val="0"/>
          <w:sz w:val="32"/>
          <w:szCs w:val="32"/>
          <w:lang w:val="en-US" w:eastAsia="zh-CN" w:bidi="ar-SA"/>
        </w:rPr>
        <w:t>二、成果要求</w:t>
      </w:r>
    </w:p>
    <w:p w14:paraId="43F08EEB">
      <w:pPr>
        <w:pStyle w:val="2"/>
        <w:ind w:firstLine="640" w:firstLineChars="2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参照《南宁市档案馆接收档案业务规范》等要求，</w:t>
      </w:r>
      <w:r>
        <w:rPr>
          <w:rFonts w:hint="eastAsia" w:ascii="仿宋" w:hAnsi="仿宋" w:eastAsia="仿宋" w:cs="仿宋"/>
          <w:b/>
          <w:bCs w:val="0"/>
          <w:sz w:val="32"/>
          <w:szCs w:val="32"/>
          <w:u w:val="single"/>
          <w:lang w:val="en-US" w:eastAsia="zh-CN" w:bidi="ar-SA"/>
        </w:rPr>
        <w:t>确保成果达到市级档案馆接收标准，并全面完成移交归档工作。</w:t>
      </w:r>
      <w:r>
        <w:rPr>
          <w:rFonts w:hint="eastAsia" w:ascii="仿宋" w:hAnsi="仿宋" w:eastAsia="仿宋" w:cs="仿宋"/>
          <w:b w:val="0"/>
          <w:bCs/>
          <w:sz w:val="32"/>
          <w:szCs w:val="32"/>
          <w:lang w:val="en-US" w:eastAsia="zh-CN" w:bidi="ar-SA"/>
        </w:rPr>
        <w:t>扫描形成的图像文件必须按国家、自治区及南宁市规定的标准图像存储格式保存；档案扫描应统一采用彩色模式，一般档案的扫描分辨率不得低于300dpi，照片档案、图纸、地图档案的扫描分辨率不得低于600dpi。对于无需移交城建档案馆的工程资料，参照同等标准执行，由采购方组织验收。</w:t>
      </w:r>
    </w:p>
    <w:p w14:paraId="76E3FED2">
      <w:pPr>
        <w:pStyle w:val="2"/>
        <w:numPr>
          <w:ilvl w:val="0"/>
          <w:numId w:val="0"/>
        </w:numPr>
        <w:ind w:firstLine="643" w:firstLineChars="200"/>
        <w:rPr>
          <w:rFonts w:hint="eastAsia" w:ascii="仿宋" w:hAnsi="仿宋" w:eastAsia="仿宋" w:cs="仿宋"/>
          <w:b/>
          <w:bCs w:val="0"/>
          <w:sz w:val="32"/>
          <w:szCs w:val="32"/>
          <w:lang w:val="en-US" w:eastAsia="zh-CN" w:bidi="ar-SA"/>
        </w:rPr>
      </w:pPr>
      <w:r>
        <w:rPr>
          <w:rFonts w:hint="eastAsia" w:ascii="仿宋" w:hAnsi="仿宋" w:eastAsia="仿宋" w:cs="仿宋"/>
          <w:b/>
          <w:bCs w:val="0"/>
          <w:sz w:val="32"/>
          <w:szCs w:val="32"/>
          <w:lang w:val="en-US" w:eastAsia="zh-CN" w:bidi="ar-SA"/>
        </w:rPr>
        <w:t>三、报价要求</w:t>
      </w:r>
    </w:p>
    <w:p w14:paraId="5EEF338A">
      <w:pPr>
        <w:pStyle w:val="2"/>
        <w:numPr>
          <w:ilvl w:val="0"/>
          <w:numId w:val="0"/>
        </w:numPr>
        <w:ind w:firstLine="640" w:firstLineChars="200"/>
        <w:rPr>
          <w:rFonts w:hint="eastAsia" w:ascii="仿宋" w:hAnsi="仿宋" w:eastAsia="仿宋" w:cs="仿宋"/>
          <w:b w:val="0"/>
          <w:bCs/>
          <w:sz w:val="32"/>
          <w:szCs w:val="32"/>
          <w:lang w:val="en-US" w:eastAsia="zh-CN" w:bidi="ar-SA"/>
        </w:rPr>
      </w:pPr>
      <w:r>
        <w:rPr>
          <w:rFonts w:hint="eastAsia" w:ascii="仿宋" w:hAnsi="仿宋" w:eastAsia="仿宋" w:cs="仿宋"/>
          <w:b w:val="0"/>
          <w:bCs/>
          <w:sz w:val="32"/>
          <w:szCs w:val="32"/>
          <w:lang w:val="en-US" w:eastAsia="zh-CN" w:bidi="ar-SA"/>
        </w:rPr>
        <w:t>（一）报价应包括实施和完成服务所需的劳务费、技术服务费、交通、通讯、办公场地、管理费、税费和利润等费用和政策性文件规定及合同包含的所有风险、责任、等各项应有的费用，除非上述费用在合同中另有说明。</w:t>
      </w:r>
    </w:p>
    <w:p w14:paraId="009C78AA">
      <w:pPr>
        <w:pStyle w:val="2"/>
        <w:numPr>
          <w:ilvl w:val="0"/>
          <w:numId w:val="0"/>
        </w:numPr>
        <w:ind w:firstLine="640" w:firstLineChars="200"/>
        <w:rPr>
          <w:kern w:val="2"/>
          <w:sz w:val="21"/>
        </w:rPr>
      </w:pPr>
      <w:r>
        <w:rPr>
          <w:rFonts w:hint="eastAsia" w:ascii="仿宋" w:hAnsi="仿宋" w:eastAsia="仿宋" w:cs="仿宋"/>
          <w:b w:val="0"/>
          <w:bCs/>
          <w:sz w:val="32"/>
          <w:szCs w:val="32"/>
          <w:lang w:val="en-US" w:eastAsia="zh-CN" w:bidi="ar-SA"/>
        </w:rPr>
        <w:t>（二）充分考虑项目的复杂性，根据自身技术水平、成本、承受能力进行报价。可提出付款建议，具体以合同约定为准。</w:t>
      </w:r>
    </w:p>
    <w:p w14:paraId="44E61415">
      <w:pPr>
        <w:pStyle w:val="2"/>
        <w:numPr>
          <w:ilvl w:val="0"/>
          <w:numId w:val="0"/>
        </w:numPr>
        <w:ind w:firstLine="640" w:firstLineChars="200"/>
        <w:rPr>
          <w:kern w:val="2"/>
          <w:sz w:val="21"/>
        </w:rPr>
      </w:pPr>
      <w:r>
        <w:rPr>
          <w:rFonts w:hint="eastAsia" w:ascii="仿宋" w:hAnsi="仿宋" w:eastAsia="仿宋" w:cs="仿宋"/>
          <w:b w:val="0"/>
          <w:bCs/>
          <w:sz w:val="32"/>
          <w:szCs w:val="32"/>
          <w:lang w:val="en-US" w:eastAsia="zh-CN" w:bidi="ar-SA"/>
        </w:rPr>
        <w:t xml:space="preserve">（三）为方便决策，建议按规模面积包干单价的形式报价，如确实无法转换的，报价形式可自拟，但须列明费用组成、取费依据、分项单价、合计总价等。  </w:t>
      </w:r>
    </w:p>
    <w:p w14:paraId="0CA9401E">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40" w:lineRule="exact"/>
        <w:ind w:firstLine="643" w:firstLineChars="200"/>
        <w:textAlignment w:val="auto"/>
        <w:rPr>
          <w:rFonts w:hint="eastAsia" w:ascii="仿宋" w:hAnsi="仿宋" w:eastAsia="仿宋" w:cs="仿宋_GB2312"/>
          <w:b/>
          <w:sz w:val="32"/>
          <w:szCs w:val="32"/>
          <w:lang w:val="en-US" w:eastAsia="zh-CN"/>
        </w:rPr>
      </w:pPr>
      <w:r>
        <w:rPr>
          <w:rFonts w:hint="eastAsia" w:ascii="仿宋" w:hAnsi="仿宋" w:eastAsia="仿宋" w:cs="仿宋_GB2312"/>
          <w:b/>
          <w:sz w:val="32"/>
          <w:szCs w:val="32"/>
        </w:rPr>
        <w:t>响应</w:t>
      </w:r>
      <w:r>
        <w:rPr>
          <w:rFonts w:hint="eastAsia" w:ascii="仿宋" w:hAnsi="仿宋" w:eastAsia="仿宋" w:cs="仿宋_GB2312"/>
          <w:b/>
          <w:sz w:val="32"/>
          <w:szCs w:val="32"/>
          <w:lang w:val="en-US" w:eastAsia="zh-CN"/>
        </w:rPr>
        <w:t>要求</w:t>
      </w:r>
    </w:p>
    <w:p w14:paraId="306135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宋体"/>
          <w:sz w:val="32"/>
          <w:szCs w:val="32"/>
          <w:lang w:val="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一</w:t>
      </w:r>
      <w:r>
        <w:rPr>
          <w:rFonts w:hint="eastAsia" w:ascii="仿宋" w:hAnsi="仿宋" w:eastAsia="仿宋" w:cs="仿宋_GB2312"/>
          <w:sz w:val="32"/>
          <w:szCs w:val="32"/>
          <w:lang w:eastAsia="zh-CN"/>
        </w:rPr>
        <w:t>）</w:t>
      </w:r>
      <w:r>
        <w:rPr>
          <w:rFonts w:hint="eastAsia" w:ascii="仿宋" w:hAnsi="仿宋" w:eastAsia="仿宋" w:cs="仿宋_GB2312"/>
          <w:sz w:val="32"/>
          <w:szCs w:val="32"/>
        </w:rPr>
        <w:t>意向参加调研的</w:t>
      </w:r>
      <w:r>
        <w:rPr>
          <w:rFonts w:hint="eastAsia" w:ascii="仿宋" w:hAnsi="仿宋" w:eastAsia="仿宋" w:cs="仿宋_GB2312"/>
          <w:sz w:val="32"/>
          <w:szCs w:val="32"/>
          <w:lang w:val="en-US" w:eastAsia="zh-CN"/>
        </w:rPr>
        <w:t>服务商请</w:t>
      </w:r>
      <w:r>
        <w:rPr>
          <w:rFonts w:hint="eastAsia" w:ascii="仿宋" w:hAnsi="仿宋" w:eastAsia="仿宋" w:cs="仿宋_GB2312"/>
          <w:sz w:val="32"/>
          <w:szCs w:val="32"/>
        </w:rPr>
        <w:t>在202</w:t>
      </w:r>
      <w:r>
        <w:rPr>
          <w:rFonts w:ascii="仿宋" w:hAnsi="仿宋" w:eastAsia="仿宋" w:cs="仿宋_GB2312"/>
          <w:sz w:val="32"/>
          <w:szCs w:val="32"/>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日1</w:t>
      </w:r>
      <w:r>
        <w:rPr>
          <w:rFonts w:hint="eastAsia" w:ascii="仿宋" w:hAnsi="仿宋" w:eastAsia="仿宋" w:cs="仿宋_GB2312"/>
          <w:sz w:val="32"/>
          <w:szCs w:val="32"/>
          <w:lang w:val="en-US" w:eastAsia="zh-CN"/>
        </w:rPr>
        <w:t>8</w:t>
      </w:r>
      <w:r>
        <w:rPr>
          <w:rFonts w:ascii="仿宋" w:hAnsi="仿宋" w:eastAsia="仿宋" w:cs="仿宋_GB2312"/>
          <w:sz w:val="32"/>
          <w:szCs w:val="32"/>
        </w:rPr>
        <w:t>:00前将报名信息（</w:t>
      </w:r>
      <w:r>
        <w:rPr>
          <w:rFonts w:hint="eastAsia" w:ascii="仿宋" w:hAnsi="仿宋" w:eastAsia="仿宋" w:cs="仿宋_GB2312"/>
          <w:sz w:val="32"/>
          <w:szCs w:val="32"/>
        </w:rPr>
        <w:t>主体资格证明</w:t>
      </w:r>
      <w:r>
        <w:rPr>
          <w:rFonts w:hint="eastAsia" w:ascii="仿宋" w:hAnsi="仿宋" w:eastAsia="仿宋" w:cs="仿宋_GB2312"/>
          <w:sz w:val="32"/>
          <w:szCs w:val="32"/>
          <w:lang w:val="en-US" w:eastAsia="zh-CN"/>
        </w:rPr>
        <w:t>如营业执照、事业单位法人证书等，</w:t>
      </w:r>
      <w:r>
        <w:rPr>
          <w:rFonts w:ascii="仿宋" w:hAnsi="仿宋" w:eastAsia="仿宋" w:cs="仿宋_GB2312"/>
          <w:sz w:val="32"/>
          <w:szCs w:val="32"/>
        </w:rPr>
        <w:t>联系人</w:t>
      </w:r>
      <w:r>
        <w:rPr>
          <w:rFonts w:hint="eastAsia" w:ascii="仿宋" w:hAnsi="仿宋" w:eastAsia="仿宋" w:cs="仿宋_GB2312"/>
          <w:sz w:val="32"/>
          <w:szCs w:val="32"/>
        </w:rPr>
        <w:t>和</w:t>
      </w:r>
      <w:r>
        <w:rPr>
          <w:rFonts w:ascii="仿宋" w:hAnsi="仿宋" w:eastAsia="仿宋" w:cs="仿宋_GB2312"/>
          <w:sz w:val="32"/>
          <w:szCs w:val="32"/>
        </w:rPr>
        <w:t>联系方式）</w:t>
      </w:r>
      <w:r>
        <w:rPr>
          <w:rFonts w:hint="eastAsia" w:ascii="仿宋" w:hAnsi="仿宋" w:eastAsia="仿宋" w:cs="仿宋_GB2312"/>
          <w:sz w:val="32"/>
          <w:szCs w:val="32"/>
          <w:lang w:val="en-US" w:eastAsia="zh-CN"/>
        </w:rPr>
        <w:fldChar w:fldCharType="begin"/>
      </w:r>
      <w:r>
        <w:rPr>
          <w:rFonts w:hint="eastAsia" w:ascii="仿宋" w:hAnsi="仿宋" w:eastAsia="仿宋" w:cs="仿宋_GB2312"/>
          <w:sz w:val="32"/>
          <w:szCs w:val="32"/>
          <w:lang w:val="en-US" w:eastAsia="zh-CN"/>
        </w:rPr>
        <w:instrText xml:space="preserve"> HYPERLINK "mailto:发送至jijianke2017@163.com" </w:instrText>
      </w:r>
      <w:r>
        <w:rPr>
          <w:rFonts w:hint="eastAsia" w:ascii="仿宋" w:hAnsi="仿宋" w:eastAsia="仿宋" w:cs="仿宋_GB2312"/>
          <w:sz w:val="32"/>
          <w:szCs w:val="32"/>
          <w:lang w:val="en-US" w:eastAsia="zh-CN"/>
        </w:rPr>
        <w:fldChar w:fldCharType="separate"/>
      </w:r>
      <w:r>
        <w:rPr>
          <w:rFonts w:hint="eastAsia" w:ascii="仿宋" w:hAnsi="仿宋" w:eastAsia="仿宋" w:cs="仿宋_GB2312"/>
          <w:sz w:val="32"/>
          <w:szCs w:val="32"/>
          <w:lang w:val="en-US" w:eastAsia="zh-CN"/>
        </w:rPr>
        <w:t>发送至邮箱jijianke2017@163.com</w:t>
      </w:r>
      <w:r>
        <w:rPr>
          <w:rFonts w:hint="eastAsia" w:ascii="仿宋" w:hAnsi="仿宋" w:eastAsia="仿宋" w:cs="仿宋_GB2312"/>
          <w:sz w:val="32"/>
          <w:szCs w:val="32"/>
          <w:lang w:val="en-US" w:eastAsia="zh-CN"/>
        </w:rPr>
        <w:fldChar w:fldCharType="end"/>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val="zh-CN" w:eastAsia="zh-CN"/>
        </w:rPr>
        <w:t>,</w:t>
      </w:r>
      <w:r>
        <w:rPr>
          <w:rFonts w:hint="eastAsia" w:ascii="仿宋" w:hAnsi="仿宋" w:eastAsia="仿宋" w:cs="仿宋_GB2312"/>
          <w:sz w:val="32"/>
          <w:szCs w:val="32"/>
        </w:rPr>
        <w:t>截止后未登记者不接受响应</w:t>
      </w:r>
      <w:r>
        <w:rPr>
          <w:rFonts w:hint="eastAsia" w:ascii="仿宋" w:hAnsi="仿宋" w:eastAsia="仿宋" w:cs="宋体"/>
          <w:sz w:val="32"/>
          <w:szCs w:val="32"/>
          <w:lang w:val="zh-CN"/>
        </w:rPr>
        <w:t>。</w:t>
      </w:r>
    </w:p>
    <w:p w14:paraId="572EF4D9">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二</w:t>
      </w:r>
      <w:r>
        <w:rPr>
          <w:rFonts w:hint="eastAsia" w:ascii="仿宋" w:hAnsi="仿宋" w:eastAsia="仿宋" w:cs="仿宋_GB2312"/>
          <w:sz w:val="32"/>
          <w:szCs w:val="32"/>
          <w:lang w:eastAsia="zh-CN"/>
        </w:rPr>
        <w:t>）</w:t>
      </w:r>
      <w:r>
        <w:rPr>
          <w:rFonts w:hint="eastAsia" w:ascii="仿宋" w:hAnsi="仿宋" w:eastAsia="仿宋"/>
          <w:sz w:val="32"/>
          <w:szCs w:val="32"/>
        </w:rPr>
        <w:t>调研响应文件一式一份</w:t>
      </w:r>
      <w:bookmarkStart w:id="0" w:name="OLE_LINK4"/>
      <w:bookmarkStart w:id="1" w:name="OLE_LINK3"/>
      <w:r>
        <w:rPr>
          <w:rFonts w:hint="eastAsia" w:ascii="仿宋" w:hAnsi="仿宋" w:eastAsia="仿宋" w:cs="仿宋_GB2312"/>
          <w:sz w:val="32"/>
          <w:szCs w:val="32"/>
        </w:rPr>
        <w:t>，请在202</w:t>
      </w:r>
      <w:r>
        <w:rPr>
          <w:rFonts w:ascii="仿宋" w:hAnsi="仿宋" w:eastAsia="仿宋" w:cs="仿宋_GB2312"/>
          <w:sz w:val="32"/>
          <w:szCs w:val="32"/>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日</w:t>
      </w:r>
      <w:bookmarkEnd w:id="0"/>
      <w:bookmarkEnd w:id="1"/>
      <w:r>
        <w:rPr>
          <w:rFonts w:hint="eastAsia" w:ascii="仿宋" w:hAnsi="仿宋" w:eastAsia="仿宋" w:cs="仿宋_GB2312"/>
          <w:sz w:val="32"/>
          <w:szCs w:val="32"/>
        </w:rPr>
        <w:t>1</w:t>
      </w:r>
      <w:r>
        <w:rPr>
          <w:rFonts w:ascii="仿宋" w:hAnsi="仿宋" w:eastAsia="仿宋" w:cs="仿宋_GB2312"/>
          <w:sz w:val="32"/>
          <w:szCs w:val="32"/>
        </w:rPr>
        <w:t>2</w:t>
      </w:r>
      <w:r>
        <w:rPr>
          <w:rFonts w:hint="eastAsia" w:ascii="仿宋" w:hAnsi="仿宋" w:eastAsia="仿宋" w:cs="仿宋_GB2312"/>
          <w:sz w:val="32"/>
          <w:szCs w:val="32"/>
        </w:rPr>
        <w:t>：00前寄送</w:t>
      </w:r>
      <w:r>
        <w:rPr>
          <w:rFonts w:ascii="仿宋" w:hAnsi="仿宋" w:eastAsia="仿宋" w:cs="仿宋_GB2312"/>
          <w:sz w:val="32"/>
          <w:szCs w:val="32"/>
        </w:rPr>
        <w:t>至</w:t>
      </w:r>
      <w:r>
        <w:rPr>
          <w:rFonts w:hint="eastAsia" w:ascii="仿宋" w:hAnsi="仿宋" w:eastAsia="仿宋" w:cs="宋体"/>
          <w:sz w:val="32"/>
          <w:szCs w:val="32"/>
          <w:lang w:val="zh-CN"/>
        </w:rPr>
        <w:t>南宁市双拥路6号广西医科大学第一附属医院东门 培训中心办公区</w:t>
      </w:r>
      <w:r>
        <w:rPr>
          <w:rFonts w:ascii="仿宋" w:hAnsi="仿宋" w:eastAsia="仿宋" w:cs="宋体"/>
          <w:sz w:val="32"/>
          <w:szCs w:val="32"/>
          <w:lang w:val="zh-CN"/>
        </w:rPr>
        <w:t xml:space="preserve"> 基建科</w:t>
      </w:r>
      <w:r>
        <w:rPr>
          <w:rFonts w:hint="eastAsia" w:ascii="仿宋" w:hAnsi="仿宋" w:eastAsia="仿宋" w:cs="宋体"/>
          <w:sz w:val="32"/>
          <w:szCs w:val="32"/>
          <w:lang w:val="zh-CN"/>
        </w:rPr>
        <w:t>3</w:t>
      </w:r>
      <w:r>
        <w:rPr>
          <w:rFonts w:ascii="仿宋" w:hAnsi="仿宋" w:eastAsia="仿宋" w:cs="宋体"/>
          <w:sz w:val="32"/>
          <w:szCs w:val="32"/>
          <w:lang w:val="zh-CN"/>
        </w:rPr>
        <w:t>11室。</w:t>
      </w:r>
    </w:p>
    <w:p w14:paraId="3F741567">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响应文件内请预留有效的联系方式，必要时可能进行电话商询。</w:t>
      </w:r>
    </w:p>
    <w:p w14:paraId="6365F1D3">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联系</w:t>
      </w:r>
      <w:r>
        <w:rPr>
          <w:rFonts w:ascii="仿宋" w:hAnsi="仿宋" w:eastAsia="仿宋"/>
          <w:sz w:val="32"/>
          <w:szCs w:val="32"/>
        </w:rPr>
        <w:t>电话：0771-5329701</w:t>
      </w:r>
      <w:r>
        <w:rPr>
          <w:rFonts w:hint="eastAsia" w:ascii="仿宋" w:hAnsi="仿宋" w:eastAsia="仿宋"/>
          <w:sz w:val="32"/>
          <w:szCs w:val="32"/>
        </w:rPr>
        <w:t xml:space="preserve"> 师老师。</w:t>
      </w:r>
    </w:p>
    <w:p w14:paraId="07CBC5C2">
      <w:pPr>
        <w:keepNext w:val="0"/>
        <w:keepLines w:val="0"/>
        <w:pageBreakBefore w:val="0"/>
        <w:widowControl w:val="0"/>
        <w:kinsoku/>
        <w:wordWrap/>
        <w:overflowPunct/>
        <w:topLinePunct w:val="0"/>
        <w:autoSpaceDE w:val="0"/>
        <w:autoSpaceDN w:val="0"/>
        <w:bidi w:val="0"/>
        <w:adjustRightInd w:val="0"/>
        <w:snapToGrid w:val="0"/>
        <w:spacing w:line="440" w:lineRule="exact"/>
        <w:ind w:firstLine="643" w:firstLineChars="200"/>
        <w:textAlignment w:val="auto"/>
        <w:rPr>
          <w:rFonts w:ascii="仿宋" w:hAnsi="仿宋" w:eastAsia="仿宋" w:cs="仿宋_GB2312"/>
          <w:b/>
          <w:sz w:val="32"/>
          <w:szCs w:val="32"/>
        </w:rPr>
      </w:pPr>
      <w:r>
        <w:rPr>
          <w:rFonts w:hint="eastAsia" w:ascii="仿宋" w:hAnsi="仿宋" w:eastAsia="仿宋" w:cs="仿宋_GB2312"/>
          <w:b/>
          <w:sz w:val="32"/>
          <w:szCs w:val="32"/>
          <w:lang w:val="en-US" w:eastAsia="zh-CN"/>
        </w:rPr>
        <w:t>五</w:t>
      </w:r>
      <w:r>
        <w:rPr>
          <w:rFonts w:hint="eastAsia" w:ascii="仿宋" w:hAnsi="仿宋" w:eastAsia="仿宋" w:cs="仿宋_GB2312"/>
          <w:b/>
          <w:sz w:val="32"/>
          <w:szCs w:val="32"/>
        </w:rPr>
        <w:t>、文件组成</w:t>
      </w:r>
    </w:p>
    <w:p w14:paraId="34DA1E48">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响应文件</w:t>
      </w:r>
      <w:r>
        <w:rPr>
          <w:rFonts w:hint="eastAsia" w:ascii="仿宋" w:hAnsi="仿宋" w:eastAsia="仿宋" w:cs="仿宋_GB2312"/>
          <w:sz w:val="32"/>
          <w:szCs w:val="32"/>
          <w:lang w:val="en-US" w:eastAsia="zh-CN"/>
        </w:rPr>
        <w:t>请简单装订避免散页</w:t>
      </w:r>
      <w:r>
        <w:rPr>
          <w:rFonts w:hint="eastAsia" w:ascii="仿宋" w:hAnsi="仿宋" w:eastAsia="仿宋" w:cs="仿宋_GB2312"/>
          <w:sz w:val="32"/>
          <w:szCs w:val="32"/>
        </w:rPr>
        <w:t>，应包括下列文件</w:t>
      </w:r>
      <w:r>
        <w:rPr>
          <w:rFonts w:hint="eastAsia" w:ascii="仿宋" w:hAnsi="仿宋" w:eastAsia="仿宋" w:cs="仿宋_GB2312"/>
          <w:sz w:val="32"/>
          <w:szCs w:val="32"/>
          <w:lang w:val="en-US" w:eastAsia="zh-CN"/>
        </w:rPr>
        <w:t>并</w:t>
      </w:r>
      <w:r>
        <w:rPr>
          <w:rFonts w:hint="eastAsia" w:ascii="仿宋" w:hAnsi="仿宋" w:eastAsia="仿宋" w:cs="仿宋_GB2312"/>
          <w:sz w:val="32"/>
          <w:szCs w:val="32"/>
        </w:rPr>
        <w:t>逐页盖红章，</w:t>
      </w:r>
      <w:r>
        <w:rPr>
          <w:rFonts w:hint="eastAsia" w:ascii="仿宋" w:hAnsi="仿宋" w:eastAsia="仿宋" w:cs="仿宋_GB2312"/>
          <w:sz w:val="32"/>
          <w:szCs w:val="32"/>
          <w:lang w:val="en-US" w:eastAsia="zh-CN"/>
        </w:rPr>
        <w:t>纸质</w:t>
      </w:r>
      <w:r>
        <w:rPr>
          <w:rFonts w:hint="eastAsia" w:ascii="仿宋" w:hAnsi="仿宋" w:eastAsia="仿宋" w:cs="仿宋_GB2312"/>
          <w:sz w:val="32"/>
          <w:szCs w:val="32"/>
        </w:rPr>
        <w:t>材料必须密封装袋：</w:t>
      </w:r>
    </w:p>
    <w:p w14:paraId="254BDD13">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①响应函</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附件1</w:t>
      </w:r>
      <w:r>
        <w:rPr>
          <w:rFonts w:hint="eastAsia" w:ascii="仿宋" w:hAnsi="仿宋" w:eastAsia="仿宋" w:cs="仿宋_GB2312"/>
          <w:sz w:val="32"/>
          <w:szCs w:val="32"/>
          <w:lang w:eastAsia="zh-CN"/>
        </w:rPr>
        <w:t>）</w:t>
      </w:r>
    </w:p>
    <w:p w14:paraId="68CF1575">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②报价</w:t>
      </w:r>
      <w:r>
        <w:rPr>
          <w:rFonts w:hint="eastAsia" w:ascii="仿宋" w:hAnsi="仿宋" w:eastAsia="仿宋" w:cs="仿宋_GB2312"/>
          <w:sz w:val="32"/>
          <w:szCs w:val="32"/>
          <w:lang w:val="en-US" w:eastAsia="zh-CN"/>
        </w:rPr>
        <w:t>详情</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附件2</w:t>
      </w:r>
      <w:r>
        <w:rPr>
          <w:rFonts w:hint="eastAsia" w:ascii="仿宋" w:hAnsi="仿宋" w:eastAsia="仿宋" w:cs="仿宋_GB2312"/>
          <w:sz w:val="32"/>
          <w:szCs w:val="32"/>
          <w:lang w:eastAsia="zh-CN"/>
        </w:rPr>
        <w:t>）</w:t>
      </w:r>
    </w:p>
    <w:p w14:paraId="3511B230">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③法定代表人授权委托书</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附件3</w:t>
      </w:r>
      <w:r>
        <w:rPr>
          <w:rFonts w:hint="eastAsia" w:ascii="仿宋" w:hAnsi="仿宋" w:eastAsia="仿宋" w:cs="仿宋_GB2312"/>
          <w:sz w:val="32"/>
          <w:szCs w:val="32"/>
          <w:lang w:eastAsia="zh-CN"/>
        </w:rPr>
        <w:t>）</w:t>
      </w:r>
    </w:p>
    <w:p w14:paraId="3E832B42">
      <w:pPr>
        <w:keepNext w:val="0"/>
        <w:keepLines w:val="0"/>
        <w:pageBreakBefore w:val="0"/>
        <w:widowControl w:val="0"/>
        <w:kinsoku/>
        <w:wordWrap/>
        <w:overflowPunct/>
        <w:topLinePunct w:val="0"/>
        <w:autoSpaceDE w:val="0"/>
        <w:autoSpaceDN w:val="0"/>
        <w:bidi w:val="0"/>
        <w:adjustRightInd w:val="0"/>
        <w:snapToGrid w:val="0"/>
        <w:spacing w:line="44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④主体资格证明复印件</w:t>
      </w:r>
    </w:p>
    <w:p w14:paraId="7AE47889">
      <w:pPr>
        <w:pStyle w:val="2"/>
        <w:ind w:firstLine="640" w:firstLineChars="200"/>
        <w:rPr>
          <w:rFonts w:hint="eastAsia" w:ascii="仿宋" w:hAnsi="仿宋" w:eastAsia="仿宋" w:cs="仿宋_GB2312"/>
          <w:b w:val="0"/>
          <w:bCs w:val="0"/>
          <w:sz w:val="32"/>
          <w:szCs w:val="32"/>
          <w:lang w:val="en-US" w:eastAsia="zh-CN" w:bidi="ar-SA"/>
        </w:rPr>
      </w:pPr>
      <w:r>
        <w:rPr>
          <w:rFonts w:hint="eastAsia" w:ascii="仿宋" w:hAnsi="仿宋" w:eastAsia="仿宋" w:cs="仿宋_GB2312"/>
          <w:b w:val="0"/>
          <w:bCs w:val="0"/>
          <w:sz w:val="32"/>
          <w:szCs w:val="32"/>
          <w:lang w:val="en-US" w:eastAsia="zh-CN" w:bidi="ar-SA"/>
        </w:rPr>
        <w:t>⑤本项目的初步实施方案概述（格式自拟）</w:t>
      </w:r>
    </w:p>
    <w:p w14:paraId="3BC550F8">
      <w:pPr>
        <w:pStyle w:val="2"/>
        <w:numPr>
          <w:ilvl w:val="0"/>
          <w:numId w:val="3"/>
        </w:numPr>
        <w:ind w:left="0" w:leftChars="0" w:firstLine="643" w:firstLineChars="200"/>
        <w:rPr>
          <w:rFonts w:hint="eastAsia" w:ascii="仿宋" w:hAnsi="仿宋" w:eastAsia="仿宋" w:cs="仿宋_GB2312"/>
          <w:b/>
          <w:sz w:val="32"/>
          <w:szCs w:val="32"/>
          <w:lang w:val="en-US" w:eastAsia="zh-CN" w:bidi="ar-SA"/>
        </w:rPr>
      </w:pPr>
      <w:r>
        <w:rPr>
          <w:rFonts w:hint="eastAsia" w:ascii="仿宋" w:hAnsi="仿宋" w:eastAsia="仿宋" w:cs="仿宋_GB2312"/>
          <w:b/>
          <w:sz w:val="32"/>
          <w:szCs w:val="32"/>
          <w:lang w:val="en-US" w:eastAsia="zh-CN" w:bidi="ar-SA"/>
        </w:rPr>
        <w:t>其他说明</w:t>
      </w:r>
    </w:p>
    <w:p w14:paraId="04C3B397">
      <w:pPr>
        <w:pStyle w:val="3"/>
        <w:numPr>
          <w:ilvl w:val="0"/>
          <w:numId w:val="0"/>
        </w:numPr>
        <w:ind w:firstLine="640" w:firstLineChars="200"/>
        <w:rPr>
          <w:rFonts w:hint="default"/>
          <w:lang w:val="en-US" w:eastAsia="zh-CN"/>
        </w:rPr>
      </w:pPr>
      <w:r>
        <w:rPr>
          <w:rFonts w:hint="eastAsia" w:ascii="仿宋" w:hAnsi="仿宋" w:eastAsia="仿宋" w:cs="仿宋_GB2312"/>
          <w:sz w:val="32"/>
          <w:szCs w:val="32"/>
          <w:lang w:val="en-US" w:eastAsia="zh-CN"/>
        </w:rPr>
        <w:t>本项调研不代表一定开展相关采购，下一步工作视实际反馈情况及相关制度执行。</w:t>
      </w:r>
    </w:p>
    <w:p w14:paraId="0DA97A59">
      <w:pPr>
        <w:pStyle w:val="2"/>
        <w:rPr>
          <w:rFonts w:hint="eastAsia" w:ascii="仿宋" w:hAnsi="仿宋" w:eastAsia="仿宋" w:cs="仿宋_GB2312"/>
          <w:sz w:val="32"/>
          <w:szCs w:val="32"/>
        </w:rPr>
      </w:pPr>
    </w:p>
    <w:p w14:paraId="25EDA7BF">
      <w:pPr>
        <w:pStyle w:val="3"/>
        <w:rPr>
          <w:rFonts w:hint="eastAsia" w:ascii="仿宋" w:hAnsi="仿宋" w:eastAsia="仿宋" w:cs="仿宋_GB2312"/>
          <w:sz w:val="32"/>
          <w:szCs w:val="32"/>
        </w:rPr>
      </w:pPr>
    </w:p>
    <w:p w14:paraId="37D7FF7B">
      <w:pPr>
        <w:pStyle w:val="3"/>
        <w:rPr>
          <w:rFonts w:hint="eastAsia" w:ascii="仿宋" w:hAnsi="仿宋" w:eastAsia="仿宋" w:cs="仿宋_GB2312"/>
          <w:sz w:val="32"/>
          <w:szCs w:val="32"/>
        </w:rPr>
      </w:pPr>
    </w:p>
    <w:p w14:paraId="5137B027">
      <w:pPr>
        <w:pStyle w:val="3"/>
        <w:rPr>
          <w:rFonts w:hint="eastAsia" w:ascii="仿宋" w:hAnsi="仿宋" w:eastAsia="仿宋" w:cs="仿宋_GB2312"/>
          <w:sz w:val="32"/>
          <w:szCs w:val="32"/>
        </w:rPr>
      </w:pPr>
    </w:p>
    <w:p w14:paraId="69EB8F56">
      <w:pPr>
        <w:pStyle w:val="3"/>
        <w:rPr>
          <w:rFonts w:hint="eastAsia" w:ascii="仿宋" w:hAnsi="仿宋" w:eastAsia="仿宋" w:cs="仿宋_GB2312"/>
          <w:sz w:val="32"/>
          <w:szCs w:val="32"/>
        </w:rPr>
      </w:pPr>
    </w:p>
    <w:p w14:paraId="44FEDCCA">
      <w:pPr>
        <w:pStyle w:val="3"/>
        <w:rPr>
          <w:rFonts w:hint="eastAsia" w:ascii="仿宋" w:hAnsi="仿宋" w:eastAsia="仿宋" w:cs="仿宋_GB2312"/>
          <w:sz w:val="32"/>
          <w:szCs w:val="32"/>
        </w:rPr>
      </w:pPr>
    </w:p>
    <w:p w14:paraId="6B12198C">
      <w:pPr>
        <w:pStyle w:val="3"/>
        <w:rPr>
          <w:rFonts w:hint="eastAsia" w:ascii="仿宋" w:hAnsi="仿宋" w:eastAsia="仿宋" w:cs="仿宋_GB2312"/>
          <w:sz w:val="32"/>
          <w:szCs w:val="32"/>
        </w:rPr>
      </w:pPr>
    </w:p>
    <w:p w14:paraId="368F92CE">
      <w:pPr>
        <w:pStyle w:val="3"/>
        <w:ind w:left="0" w:leftChars="0" w:firstLine="0" w:firstLineChars="0"/>
        <w:rPr>
          <w:rFonts w:hint="eastAsia" w:ascii="仿宋" w:hAnsi="仿宋" w:eastAsia="仿宋" w:cs="仿宋_GB2312"/>
          <w:sz w:val="32"/>
          <w:szCs w:val="32"/>
          <w:lang w:eastAsia="zh-CN"/>
        </w:rPr>
      </w:pPr>
    </w:p>
    <w:p w14:paraId="04281094">
      <w:pPr>
        <w:autoSpaceDE w:val="0"/>
        <w:autoSpaceDN w:val="0"/>
        <w:adjustRightInd w:val="0"/>
        <w:snapToGrid w:val="0"/>
        <w:rPr>
          <w:rFonts w:ascii="仿宋" w:hAnsi="仿宋" w:eastAsia="仿宋" w:cs="仿宋_GB2312"/>
          <w:b/>
          <w:sz w:val="32"/>
          <w:szCs w:val="32"/>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1</w:t>
      </w:r>
    </w:p>
    <w:p w14:paraId="1D39FB06">
      <w:pPr>
        <w:spacing w:line="360" w:lineRule="auto"/>
        <w:jc w:val="center"/>
        <w:rPr>
          <w:rFonts w:ascii="仿宋" w:hAnsi="仿宋" w:eastAsia="仿宋" w:cs="仿宋_GB2312"/>
          <w:b/>
          <w:sz w:val="44"/>
          <w:szCs w:val="44"/>
        </w:rPr>
      </w:pPr>
      <w:r>
        <w:rPr>
          <w:rFonts w:hint="eastAsia" w:ascii="仿宋" w:hAnsi="仿宋" w:eastAsia="仿宋" w:cs="仿宋_GB2312"/>
          <w:b/>
          <w:sz w:val="44"/>
          <w:szCs w:val="44"/>
        </w:rPr>
        <w:t>响应函</w:t>
      </w:r>
    </w:p>
    <w:p w14:paraId="7565E836">
      <w:pPr>
        <w:spacing w:line="360" w:lineRule="auto"/>
        <w:rPr>
          <w:rFonts w:ascii="仿宋" w:hAnsi="仿宋" w:eastAsia="仿宋" w:cs="仿宋_GB2312"/>
          <w:sz w:val="32"/>
          <w:szCs w:val="32"/>
        </w:rPr>
      </w:pPr>
    </w:p>
    <w:p w14:paraId="09D2BEE2">
      <w:pPr>
        <w:spacing w:line="360" w:lineRule="auto"/>
        <w:rPr>
          <w:rFonts w:ascii="仿宋" w:hAnsi="仿宋" w:eastAsia="仿宋" w:cs="仿宋_GB2312"/>
          <w:sz w:val="32"/>
          <w:szCs w:val="32"/>
        </w:rPr>
      </w:pPr>
      <w:r>
        <w:rPr>
          <w:rFonts w:hint="eastAsia" w:ascii="仿宋" w:hAnsi="仿宋" w:eastAsia="仿宋" w:cs="仿宋_GB2312"/>
          <w:sz w:val="32"/>
          <w:szCs w:val="32"/>
        </w:rPr>
        <w:t>致：</w:t>
      </w:r>
      <w:r>
        <w:rPr>
          <w:rFonts w:hint="eastAsia" w:ascii="仿宋" w:hAnsi="仿宋" w:eastAsia="仿宋" w:cs="仿宋_GB2312"/>
          <w:b/>
          <w:sz w:val="32"/>
          <w:szCs w:val="32"/>
          <w:u w:val="single"/>
        </w:rPr>
        <w:t>广西医科大学第一附属医院</w:t>
      </w:r>
    </w:p>
    <w:p w14:paraId="1BFFE2AC">
      <w:p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我方已仔细研究了调研文件，充分理解并掌握了本调研项目的全部有关情况，同意接受调研文件的全部内容和条件，愿意以本文件向你方</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u w:val="single"/>
        </w:rPr>
        <w:t>服务</w:t>
      </w:r>
      <w:r>
        <w:rPr>
          <w:rFonts w:hint="eastAsia" w:ascii="仿宋" w:hAnsi="仿宋" w:eastAsia="仿宋" w:cs="仿宋_GB2312"/>
          <w:sz w:val="32"/>
          <w:szCs w:val="32"/>
        </w:rPr>
        <w:t>的全部内容进行响应</w:t>
      </w:r>
      <w:r>
        <w:rPr>
          <w:rFonts w:hint="eastAsia" w:ascii="仿宋" w:hAnsi="仿宋" w:eastAsia="仿宋" w:cs="仿宋_GB2312"/>
          <w:sz w:val="32"/>
          <w:szCs w:val="32"/>
          <w:lang w:eastAsia="zh-CN"/>
        </w:rPr>
        <w:t>。</w:t>
      </w:r>
    </w:p>
    <w:p w14:paraId="66B92857">
      <w:pPr>
        <w:spacing w:line="360" w:lineRule="auto"/>
        <w:ind w:firstLine="640" w:firstLineChars="200"/>
        <w:rPr>
          <w:rFonts w:ascii="仿宋" w:hAnsi="仿宋" w:eastAsia="仿宋" w:cs="仿宋_GB2312"/>
          <w:sz w:val="32"/>
          <w:szCs w:val="32"/>
        </w:rPr>
      </w:pPr>
      <w:r>
        <w:rPr>
          <w:rFonts w:hint="eastAsia" w:ascii="仿宋" w:hAnsi="仿宋" w:eastAsia="仿宋" w:cs="宋体"/>
          <w:sz w:val="32"/>
          <w:szCs w:val="32"/>
          <w:lang w:val="zh-CN"/>
        </w:rPr>
        <w:t>总报价</w:t>
      </w:r>
      <w:r>
        <w:rPr>
          <w:rFonts w:ascii="仿宋" w:hAnsi="仿宋" w:eastAsia="仿宋" w:cs="宋体"/>
          <w:sz w:val="32"/>
          <w:szCs w:val="32"/>
          <w:lang w:val="zh-CN"/>
        </w:rPr>
        <w:t>（含税）</w:t>
      </w:r>
      <w:r>
        <w:rPr>
          <w:rFonts w:hint="eastAsia" w:ascii="仿宋" w:hAnsi="仿宋" w:eastAsia="仿宋" w:cs="仿宋_GB2312"/>
          <w:sz w:val="32"/>
          <w:szCs w:val="32"/>
        </w:rPr>
        <w:t>合计为人民币</w:t>
      </w:r>
      <w:r>
        <w:rPr>
          <w:rFonts w:hint="eastAsia" w:ascii="仿宋" w:hAnsi="仿宋" w:eastAsia="仿宋"/>
          <w:sz w:val="32"/>
          <w:szCs w:val="32"/>
        </w:rPr>
        <w:t>____</w:t>
      </w:r>
      <w:r>
        <w:rPr>
          <w:rFonts w:hint="eastAsia" w:ascii="仿宋" w:hAnsi="仿宋" w:eastAsia="仿宋" w:cs="仿宋_GB2312"/>
          <w:sz w:val="32"/>
          <w:szCs w:val="32"/>
        </w:rPr>
        <w:t>（大写）元（RMB____）。</w:t>
      </w:r>
    </w:p>
    <w:p w14:paraId="5071488E">
      <w:pPr>
        <w:pStyle w:val="15"/>
        <w:spacing w:line="360" w:lineRule="auto"/>
        <w:ind w:left="0" w:leftChars="0" w:firstLine="640" w:firstLineChars="200"/>
        <w:jc w:val="left"/>
        <w:rPr>
          <w:rFonts w:ascii="仿宋" w:hAnsi="仿宋" w:eastAsia="仿宋" w:cs="仿宋_GB2312"/>
          <w:sz w:val="32"/>
          <w:szCs w:val="32"/>
        </w:rPr>
      </w:pPr>
      <w:r>
        <w:rPr>
          <w:rFonts w:hint="eastAsia" w:ascii="仿宋" w:hAnsi="仿宋" w:eastAsia="仿宋" w:cs="仿宋_GB2312"/>
          <w:sz w:val="32"/>
          <w:szCs w:val="32"/>
        </w:rPr>
        <w:t>我方将严格按照有关文件的规定参加响应，并理解贵方对决策结果没有解释义务。</w:t>
      </w:r>
    </w:p>
    <w:p w14:paraId="28E8147D">
      <w:pPr>
        <w:spacing w:line="360" w:lineRule="auto"/>
        <w:rPr>
          <w:rFonts w:ascii="仿宋" w:hAnsi="仿宋" w:eastAsia="仿宋" w:cs="仿宋_GB2312"/>
          <w:sz w:val="32"/>
          <w:szCs w:val="32"/>
        </w:rPr>
      </w:pPr>
    </w:p>
    <w:p w14:paraId="05FCD6C1">
      <w:pPr>
        <w:spacing w:line="360" w:lineRule="auto"/>
        <w:rPr>
          <w:rFonts w:ascii="仿宋" w:hAnsi="仿宋" w:eastAsia="仿宋" w:cs="仿宋_GB2312"/>
          <w:sz w:val="32"/>
          <w:szCs w:val="32"/>
        </w:rPr>
      </w:pPr>
      <w:r>
        <w:rPr>
          <w:rFonts w:hint="eastAsia" w:ascii="仿宋" w:hAnsi="仿宋" w:eastAsia="仿宋" w:cs="仿宋_GB2312"/>
          <w:sz w:val="32"/>
          <w:szCs w:val="32"/>
        </w:rPr>
        <w:t xml:space="preserve">单位（公章）：                 </w:t>
      </w:r>
    </w:p>
    <w:p w14:paraId="34489267">
      <w:pPr>
        <w:spacing w:line="360" w:lineRule="auto"/>
        <w:rPr>
          <w:rFonts w:ascii="仿宋" w:hAnsi="仿宋" w:eastAsia="仿宋" w:cs="仿宋_GB2312"/>
          <w:sz w:val="32"/>
          <w:szCs w:val="32"/>
        </w:rPr>
      </w:pPr>
      <w:r>
        <w:rPr>
          <w:rFonts w:hint="eastAsia" w:ascii="仿宋" w:hAnsi="仿宋" w:eastAsia="仿宋" w:cs="仿宋_GB2312"/>
          <w:sz w:val="32"/>
          <w:szCs w:val="32"/>
        </w:rPr>
        <w:t>法定代表或委托代理人（签字）：</w:t>
      </w:r>
    </w:p>
    <w:p w14:paraId="6BE4472B">
      <w:pPr>
        <w:spacing w:line="360" w:lineRule="auto"/>
        <w:rPr>
          <w:rFonts w:ascii="仿宋" w:hAnsi="仿宋" w:eastAsia="仿宋" w:cs="仿宋_GB2312"/>
          <w:sz w:val="32"/>
          <w:szCs w:val="32"/>
        </w:rPr>
      </w:pPr>
      <w:r>
        <w:rPr>
          <w:rFonts w:hint="eastAsia" w:ascii="仿宋" w:hAnsi="仿宋" w:eastAsia="仿宋" w:cs="仿宋_GB2312"/>
          <w:sz w:val="32"/>
          <w:szCs w:val="32"/>
        </w:rPr>
        <w:t>联系地址：</w:t>
      </w:r>
    </w:p>
    <w:p w14:paraId="4BCD43F8">
      <w:pPr>
        <w:spacing w:line="360" w:lineRule="auto"/>
        <w:rPr>
          <w:rFonts w:ascii="仿宋" w:hAnsi="仿宋" w:eastAsia="仿宋" w:cs="仿宋_GB2312"/>
          <w:sz w:val="32"/>
          <w:szCs w:val="32"/>
        </w:rPr>
      </w:pPr>
      <w:r>
        <w:rPr>
          <w:rFonts w:hint="eastAsia" w:ascii="仿宋" w:hAnsi="仿宋" w:eastAsia="仿宋" w:cs="仿宋_GB2312"/>
          <w:sz w:val="32"/>
          <w:szCs w:val="32"/>
        </w:rPr>
        <w:t>电话：                       邮编：</w:t>
      </w:r>
    </w:p>
    <w:p w14:paraId="6037DB4F">
      <w:pPr>
        <w:spacing w:line="360" w:lineRule="auto"/>
        <w:rPr>
          <w:rFonts w:ascii="仿宋" w:hAnsi="仿宋" w:eastAsia="仿宋" w:cs="仿宋_GB2312"/>
          <w:sz w:val="32"/>
          <w:szCs w:val="32"/>
        </w:rPr>
      </w:pPr>
      <w:r>
        <w:rPr>
          <w:rFonts w:hint="eastAsia" w:ascii="仿宋" w:hAnsi="仿宋" w:eastAsia="仿宋" w:cs="仿宋_GB2312"/>
          <w:sz w:val="32"/>
          <w:szCs w:val="32"/>
        </w:rPr>
        <w:t>开户银行：                   帐号：</w:t>
      </w:r>
    </w:p>
    <w:p w14:paraId="6A23A4E1">
      <w:pPr>
        <w:spacing w:line="360" w:lineRule="auto"/>
        <w:jc w:val="right"/>
        <w:rPr>
          <w:rFonts w:ascii="仿宋" w:hAnsi="仿宋" w:eastAsia="仿宋" w:cs="仿宋_GB2312"/>
          <w:sz w:val="32"/>
          <w:szCs w:val="32"/>
        </w:rPr>
      </w:pPr>
      <w:r>
        <w:rPr>
          <w:rFonts w:hint="eastAsia" w:ascii="仿宋" w:hAnsi="仿宋" w:eastAsia="仿宋" w:cs="仿宋_GB2312"/>
          <w:sz w:val="32"/>
          <w:szCs w:val="32"/>
        </w:rPr>
        <w:t>年     月    日</w:t>
      </w:r>
    </w:p>
    <w:p w14:paraId="6770056B">
      <w:pPr>
        <w:autoSpaceDE w:val="0"/>
        <w:autoSpaceDN w:val="0"/>
        <w:adjustRightInd w:val="0"/>
        <w:snapToGrid w:val="0"/>
        <w:rPr>
          <w:rFonts w:ascii="仿宋" w:hAnsi="仿宋" w:eastAsia="仿宋" w:cs="仿宋_GB2312"/>
          <w:b/>
          <w:sz w:val="32"/>
          <w:szCs w:val="32"/>
        </w:rPr>
      </w:pPr>
    </w:p>
    <w:p w14:paraId="2E1C828C">
      <w:pPr>
        <w:autoSpaceDE w:val="0"/>
        <w:autoSpaceDN w:val="0"/>
        <w:adjustRightInd w:val="0"/>
        <w:snapToGrid w:val="0"/>
        <w:rPr>
          <w:rFonts w:ascii="仿宋" w:hAnsi="仿宋" w:eastAsia="仿宋" w:cs="仿宋_GB2312"/>
          <w:b/>
          <w:sz w:val="32"/>
          <w:szCs w:val="32"/>
        </w:rPr>
      </w:pPr>
    </w:p>
    <w:p w14:paraId="47CFA0AE">
      <w:pPr>
        <w:pStyle w:val="3"/>
        <w:rPr>
          <w:rFonts w:hint="eastAsia" w:ascii="仿宋" w:hAnsi="仿宋" w:eastAsia="仿宋" w:cs="仿宋_GB2312"/>
          <w:sz w:val="32"/>
          <w:szCs w:val="32"/>
        </w:rPr>
      </w:pPr>
    </w:p>
    <w:p w14:paraId="795CD788">
      <w:pPr>
        <w:autoSpaceDE/>
        <w:autoSpaceDN/>
        <w:adjustRightInd/>
        <w:jc w:val="both"/>
        <w:rPr>
          <w:kern w:val="2"/>
          <w:sz w:val="21"/>
        </w:rPr>
      </w:pPr>
    </w:p>
    <w:p w14:paraId="33A4C813">
      <w:pPr>
        <w:autoSpaceDE/>
        <w:autoSpaceDN/>
        <w:adjustRightInd/>
        <w:jc w:val="both"/>
        <w:rPr>
          <w:kern w:val="2"/>
          <w:sz w:val="21"/>
        </w:rPr>
      </w:pPr>
    </w:p>
    <w:p w14:paraId="539C4A42">
      <w:pPr>
        <w:autoSpaceDE/>
        <w:autoSpaceDN/>
        <w:adjustRightInd/>
        <w:jc w:val="both"/>
        <w:rPr>
          <w:kern w:val="2"/>
          <w:sz w:val="21"/>
        </w:rPr>
      </w:pPr>
    </w:p>
    <w:p w14:paraId="7E647457">
      <w:pPr>
        <w:pStyle w:val="2"/>
        <w:rPr>
          <w:rFonts w:hint="eastAsia" w:ascii="仿宋" w:hAnsi="仿宋" w:eastAsia="仿宋" w:cs="仿宋_GB2312"/>
          <w:b/>
          <w:sz w:val="32"/>
          <w:szCs w:val="32"/>
          <w:lang w:val="en-US" w:eastAsia="zh-CN"/>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2</w:t>
      </w:r>
    </w:p>
    <w:p w14:paraId="4E02752A">
      <w:pPr>
        <w:pStyle w:val="3"/>
        <w:ind w:left="0" w:leftChars="0" w:firstLine="0" w:firstLineChars="0"/>
        <w:jc w:val="center"/>
        <w:rPr>
          <w:rFonts w:hint="default" w:ascii="仿宋" w:hAnsi="仿宋" w:eastAsia="仿宋" w:cs="仿宋_GB2312"/>
          <w:b/>
          <w:sz w:val="44"/>
          <w:szCs w:val="44"/>
          <w:lang w:val="en-US" w:eastAsia="zh-CN" w:bidi="ar-SA"/>
        </w:rPr>
      </w:pPr>
      <w:r>
        <w:rPr>
          <w:rFonts w:hint="eastAsia" w:ascii="仿宋" w:hAnsi="仿宋" w:eastAsia="仿宋" w:cs="仿宋_GB2312"/>
          <w:b/>
          <w:sz w:val="44"/>
          <w:szCs w:val="44"/>
          <w:lang w:val="en-US" w:eastAsia="zh-CN" w:bidi="ar-SA"/>
        </w:rPr>
        <w:t>报 价 详 情</w:t>
      </w:r>
    </w:p>
    <w:p w14:paraId="687D6EC3">
      <w:pPr>
        <w:pStyle w:val="3"/>
      </w:pPr>
    </w:p>
    <w:tbl>
      <w:tblPr>
        <w:tblStyle w:val="2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97"/>
        <w:gridCol w:w="1497"/>
        <w:gridCol w:w="1497"/>
        <w:gridCol w:w="1629"/>
        <w:gridCol w:w="1365"/>
        <w:gridCol w:w="1086"/>
      </w:tblGrid>
      <w:tr w14:paraId="0A4F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275" w:type="dxa"/>
            <w:vAlign w:val="center"/>
          </w:tcPr>
          <w:p w14:paraId="2787EEB4">
            <w:pPr>
              <w:autoSpaceDE/>
              <w:autoSpaceDN/>
              <w:snapToGrid w:val="0"/>
              <w:spacing w:line="360" w:lineRule="auto"/>
              <w:jc w:val="center"/>
              <w:rPr>
                <w:rFonts w:ascii="Arial" w:hAnsi="Arial" w:cs="Arial"/>
                <w:snapToGrid w:val="0"/>
                <w:color w:val="auto"/>
                <w:sz w:val="21"/>
                <w:szCs w:val="21"/>
              </w:rPr>
            </w:pPr>
          </w:p>
        </w:tc>
        <w:tc>
          <w:tcPr>
            <w:tcW w:w="1497" w:type="dxa"/>
            <w:shd w:val="clear" w:color="auto" w:fill="auto"/>
            <w:vAlign w:val="center"/>
          </w:tcPr>
          <w:p w14:paraId="07BAD485">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建筑面积</w:t>
            </w:r>
          </w:p>
          <w:p w14:paraId="3AD5EF31">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小于1万平方米</w:t>
            </w:r>
          </w:p>
          <w:p w14:paraId="6837EE65">
            <w:pPr>
              <w:autoSpaceDE/>
              <w:autoSpaceDN/>
              <w:snapToGrid w:val="0"/>
              <w:spacing w:line="360" w:lineRule="auto"/>
              <w:jc w:val="center"/>
              <w:rPr>
                <w:rFonts w:hint="default" w:ascii="Arial" w:hAnsi="Arial" w:eastAsia="宋体" w:cs="Arial"/>
                <w:snapToGrid w:val="0"/>
                <w:color w:val="auto"/>
                <w:sz w:val="18"/>
                <w:szCs w:val="18"/>
                <w:lang w:val="en-US" w:eastAsia="zh-CN" w:bidi="ar-SA"/>
              </w:rPr>
            </w:pPr>
            <w:r>
              <w:rPr>
                <w:rFonts w:hint="eastAsia" w:ascii="宋体" w:hAnsi="宋体" w:cs="宋体"/>
                <w:color w:val="auto"/>
                <w:kern w:val="2"/>
                <w:sz w:val="18"/>
                <w:szCs w:val="18"/>
              </w:rPr>
              <w:t>（元/</w:t>
            </w:r>
            <w:r>
              <w:rPr>
                <w:rFonts w:ascii="宋体" w:hAnsi="宋体" w:cs="宋体"/>
                <w:color w:val="auto"/>
                <w:kern w:val="2"/>
                <w:sz w:val="18"/>
                <w:szCs w:val="18"/>
              </w:rPr>
              <w:t>平方米</w:t>
            </w:r>
            <w:r>
              <w:rPr>
                <w:rFonts w:hint="eastAsia" w:ascii="宋体" w:hAnsi="宋体" w:cs="宋体"/>
                <w:color w:val="auto"/>
                <w:kern w:val="2"/>
                <w:sz w:val="18"/>
                <w:szCs w:val="18"/>
              </w:rPr>
              <w:t>）</w:t>
            </w:r>
          </w:p>
        </w:tc>
        <w:tc>
          <w:tcPr>
            <w:tcW w:w="1497" w:type="dxa"/>
            <w:shd w:val="clear" w:color="auto" w:fill="auto"/>
            <w:vAlign w:val="center"/>
          </w:tcPr>
          <w:p w14:paraId="4F81F319">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建筑面积</w:t>
            </w:r>
          </w:p>
          <w:p w14:paraId="26A9C82E">
            <w:pPr>
              <w:autoSpaceDE/>
              <w:autoSpaceDN/>
              <w:snapToGrid w:val="0"/>
              <w:spacing w:line="360" w:lineRule="auto"/>
              <w:jc w:val="center"/>
              <w:rPr>
                <w:rFonts w:ascii="Arial" w:hAnsi="Arial" w:cs="Arial"/>
                <w:snapToGrid w:val="0"/>
                <w:color w:val="auto"/>
                <w:sz w:val="18"/>
                <w:szCs w:val="18"/>
              </w:rPr>
            </w:pPr>
            <w:r>
              <w:rPr>
                <w:rFonts w:hint="eastAsia" w:ascii="Arial" w:hAnsi="Arial" w:cs="Arial"/>
                <w:snapToGrid w:val="0"/>
                <w:color w:val="auto"/>
                <w:sz w:val="18"/>
                <w:szCs w:val="18"/>
              </w:rPr>
              <w:t>1</w:t>
            </w:r>
            <w:r>
              <w:rPr>
                <w:rFonts w:ascii="Arial" w:hAnsi="Arial" w:cs="Arial"/>
                <w:snapToGrid w:val="0"/>
                <w:color w:val="auto"/>
                <w:sz w:val="18"/>
                <w:szCs w:val="18"/>
              </w:rPr>
              <w:t>-5万平方米</w:t>
            </w:r>
          </w:p>
          <w:p w14:paraId="11A03A2C">
            <w:pPr>
              <w:autoSpaceDE/>
              <w:autoSpaceDN/>
              <w:snapToGrid w:val="0"/>
              <w:spacing w:line="360" w:lineRule="auto"/>
              <w:jc w:val="center"/>
              <w:rPr>
                <w:rFonts w:ascii="Arial" w:hAnsi="Arial" w:eastAsia="宋体" w:cs="Arial"/>
                <w:snapToGrid w:val="0"/>
                <w:color w:val="auto"/>
                <w:sz w:val="18"/>
                <w:szCs w:val="18"/>
                <w:lang w:val="en-US" w:eastAsia="zh-CN" w:bidi="ar-SA"/>
              </w:rPr>
            </w:pPr>
            <w:r>
              <w:rPr>
                <w:rFonts w:hint="eastAsia" w:ascii="宋体" w:hAnsi="宋体" w:cs="宋体"/>
                <w:color w:val="auto"/>
                <w:kern w:val="2"/>
                <w:sz w:val="18"/>
                <w:szCs w:val="18"/>
              </w:rPr>
              <w:t>（元/</w:t>
            </w:r>
            <w:r>
              <w:rPr>
                <w:rFonts w:ascii="宋体" w:hAnsi="宋体" w:cs="宋体"/>
                <w:color w:val="auto"/>
                <w:kern w:val="2"/>
                <w:sz w:val="18"/>
                <w:szCs w:val="18"/>
              </w:rPr>
              <w:t>平方米</w:t>
            </w:r>
            <w:r>
              <w:rPr>
                <w:rFonts w:hint="eastAsia" w:ascii="宋体" w:hAnsi="宋体" w:cs="宋体"/>
                <w:color w:val="auto"/>
                <w:kern w:val="2"/>
                <w:sz w:val="18"/>
                <w:szCs w:val="18"/>
              </w:rPr>
              <w:t>）</w:t>
            </w:r>
          </w:p>
        </w:tc>
        <w:tc>
          <w:tcPr>
            <w:tcW w:w="1497" w:type="dxa"/>
            <w:shd w:val="clear" w:color="auto" w:fill="auto"/>
            <w:vAlign w:val="center"/>
          </w:tcPr>
          <w:p w14:paraId="4E9D0642">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建筑面积</w:t>
            </w:r>
          </w:p>
          <w:p w14:paraId="78157864">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大于5万平方米</w:t>
            </w:r>
          </w:p>
          <w:p w14:paraId="291250C7">
            <w:pPr>
              <w:autoSpaceDE/>
              <w:autoSpaceDN/>
              <w:snapToGrid w:val="0"/>
              <w:spacing w:line="360" w:lineRule="auto"/>
              <w:jc w:val="center"/>
              <w:rPr>
                <w:rFonts w:ascii="Arial" w:hAnsi="Arial" w:eastAsia="宋体" w:cs="Arial"/>
                <w:snapToGrid w:val="0"/>
                <w:color w:val="auto"/>
                <w:sz w:val="18"/>
                <w:szCs w:val="18"/>
                <w:lang w:val="en-US" w:eastAsia="zh-CN" w:bidi="ar-SA"/>
              </w:rPr>
            </w:pPr>
            <w:r>
              <w:rPr>
                <w:rFonts w:hint="eastAsia" w:ascii="宋体" w:hAnsi="宋体" w:cs="宋体"/>
                <w:color w:val="auto"/>
                <w:kern w:val="2"/>
                <w:sz w:val="18"/>
                <w:szCs w:val="18"/>
              </w:rPr>
              <w:t>（元/</w:t>
            </w:r>
            <w:r>
              <w:rPr>
                <w:rFonts w:ascii="宋体" w:hAnsi="宋体" w:cs="宋体"/>
                <w:color w:val="auto"/>
                <w:kern w:val="2"/>
                <w:sz w:val="18"/>
                <w:szCs w:val="18"/>
              </w:rPr>
              <w:t>平方米</w:t>
            </w:r>
            <w:r>
              <w:rPr>
                <w:rFonts w:hint="eastAsia" w:ascii="宋体" w:hAnsi="宋体" w:cs="宋体"/>
                <w:color w:val="auto"/>
                <w:kern w:val="2"/>
                <w:sz w:val="18"/>
                <w:szCs w:val="18"/>
              </w:rPr>
              <w:t>）</w:t>
            </w:r>
          </w:p>
        </w:tc>
        <w:tc>
          <w:tcPr>
            <w:tcW w:w="1629" w:type="dxa"/>
            <w:shd w:val="clear" w:color="auto" w:fill="auto"/>
            <w:vAlign w:val="center"/>
          </w:tcPr>
          <w:p w14:paraId="4362877C">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建筑面积</w:t>
            </w:r>
          </w:p>
          <w:p w14:paraId="2A783FAB">
            <w:pPr>
              <w:autoSpaceDE/>
              <w:autoSpaceDN/>
              <w:snapToGrid w:val="0"/>
              <w:spacing w:line="360" w:lineRule="auto"/>
              <w:jc w:val="center"/>
              <w:rPr>
                <w:rFonts w:ascii="Arial" w:hAnsi="Arial" w:cs="Arial"/>
                <w:snapToGrid w:val="0"/>
                <w:color w:val="auto"/>
                <w:sz w:val="18"/>
                <w:szCs w:val="18"/>
              </w:rPr>
            </w:pPr>
            <w:r>
              <w:rPr>
                <w:rFonts w:hint="eastAsia" w:ascii="Arial" w:hAnsi="Arial" w:cs="Arial"/>
                <w:snapToGrid w:val="0"/>
                <w:color w:val="auto"/>
                <w:sz w:val="18"/>
                <w:szCs w:val="18"/>
              </w:rPr>
              <w:t>大于1</w:t>
            </w:r>
            <w:r>
              <w:rPr>
                <w:rFonts w:ascii="Arial" w:hAnsi="Arial" w:cs="Arial"/>
                <w:snapToGrid w:val="0"/>
                <w:color w:val="auto"/>
                <w:sz w:val="18"/>
                <w:szCs w:val="18"/>
              </w:rPr>
              <w:t>0万平方米</w:t>
            </w:r>
          </w:p>
          <w:p w14:paraId="6EEBFA1A">
            <w:pPr>
              <w:autoSpaceDE/>
              <w:autoSpaceDN/>
              <w:snapToGrid w:val="0"/>
              <w:spacing w:line="360" w:lineRule="auto"/>
              <w:jc w:val="center"/>
              <w:rPr>
                <w:rFonts w:ascii="Arial" w:hAnsi="Arial" w:eastAsia="宋体" w:cs="Arial"/>
                <w:snapToGrid w:val="0"/>
                <w:color w:val="auto"/>
                <w:sz w:val="18"/>
                <w:szCs w:val="18"/>
                <w:lang w:val="en-US" w:eastAsia="zh-CN" w:bidi="ar-SA"/>
              </w:rPr>
            </w:pPr>
            <w:r>
              <w:rPr>
                <w:rFonts w:hint="eastAsia" w:ascii="宋体" w:hAnsi="宋体" w:cs="宋体"/>
                <w:color w:val="auto"/>
                <w:kern w:val="2"/>
                <w:sz w:val="18"/>
                <w:szCs w:val="18"/>
              </w:rPr>
              <w:t>（元/</w:t>
            </w:r>
            <w:r>
              <w:rPr>
                <w:rFonts w:ascii="宋体" w:hAnsi="宋体" w:cs="宋体"/>
                <w:color w:val="auto"/>
                <w:kern w:val="2"/>
                <w:sz w:val="18"/>
                <w:szCs w:val="18"/>
              </w:rPr>
              <w:t>平方米</w:t>
            </w:r>
            <w:r>
              <w:rPr>
                <w:rFonts w:hint="eastAsia" w:ascii="宋体" w:hAnsi="宋体" w:cs="宋体"/>
                <w:color w:val="auto"/>
                <w:kern w:val="2"/>
                <w:sz w:val="18"/>
                <w:szCs w:val="18"/>
              </w:rPr>
              <w:t>）</w:t>
            </w:r>
          </w:p>
        </w:tc>
        <w:tc>
          <w:tcPr>
            <w:tcW w:w="1365" w:type="dxa"/>
            <w:shd w:val="clear" w:color="auto" w:fill="auto"/>
            <w:vAlign w:val="center"/>
          </w:tcPr>
          <w:p w14:paraId="2F36B94C">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rPr>
              <w:t>工程声像档案整理及制作</w:t>
            </w:r>
          </w:p>
          <w:p w14:paraId="4E4DB17D">
            <w:pPr>
              <w:autoSpaceDE/>
              <w:autoSpaceDN/>
              <w:snapToGrid w:val="0"/>
              <w:spacing w:line="360" w:lineRule="auto"/>
              <w:jc w:val="center"/>
              <w:rPr>
                <w:rFonts w:hint="eastAsia" w:ascii="Arial" w:hAnsi="Arial" w:eastAsia="宋体" w:cs="Arial"/>
                <w:snapToGrid w:val="0"/>
                <w:color w:val="auto"/>
                <w:sz w:val="18"/>
                <w:szCs w:val="18"/>
                <w:lang w:val="en-US" w:eastAsia="zh-CN" w:bidi="ar-SA"/>
              </w:rPr>
            </w:pPr>
            <w:r>
              <w:rPr>
                <w:rFonts w:hint="eastAsia" w:ascii="Arial" w:hAnsi="Arial" w:cs="Arial"/>
                <w:snapToGrid w:val="0"/>
                <w:color w:val="auto"/>
                <w:sz w:val="18"/>
                <w:szCs w:val="18"/>
                <w:lang w:eastAsia="zh-CN"/>
              </w:rPr>
              <w:t>（</w:t>
            </w:r>
            <w:r>
              <w:rPr>
                <w:rFonts w:hint="eastAsia" w:ascii="Arial" w:hAnsi="Arial" w:cs="Arial"/>
                <w:snapToGrid w:val="0"/>
                <w:color w:val="auto"/>
                <w:sz w:val="18"/>
                <w:szCs w:val="18"/>
                <w:lang w:val="en-US" w:eastAsia="zh-CN"/>
              </w:rPr>
              <w:t>元/项</w:t>
            </w:r>
            <w:r>
              <w:rPr>
                <w:rFonts w:hint="eastAsia" w:ascii="Arial" w:hAnsi="Arial" w:cs="Arial"/>
                <w:snapToGrid w:val="0"/>
                <w:color w:val="auto"/>
                <w:sz w:val="18"/>
                <w:szCs w:val="18"/>
                <w:lang w:eastAsia="zh-CN"/>
              </w:rPr>
              <w:t>）</w:t>
            </w:r>
          </w:p>
        </w:tc>
        <w:tc>
          <w:tcPr>
            <w:tcW w:w="1086" w:type="dxa"/>
            <w:shd w:val="clear" w:color="auto" w:fill="auto"/>
            <w:vAlign w:val="center"/>
          </w:tcPr>
          <w:p w14:paraId="5CBE8A0C">
            <w:pPr>
              <w:autoSpaceDE/>
              <w:autoSpaceDN/>
              <w:snapToGrid w:val="0"/>
              <w:spacing w:line="360" w:lineRule="auto"/>
              <w:jc w:val="center"/>
              <w:rPr>
                <w:rFonts w:hint="eastAsia" w:ascii="Arial" w:hAnsi="Arial" w:cs="Arial"/>
                <w:snapToGrid w:val="0"/>
                <w:color w:val="auto"/>
                <w:sz w:val="18"/>
                <w:szCs w:val="18"/>
                <w:lang w:val="en-US" w:eastAsia="zh-CN"/>
              </w:rPr>
            </w:pPr>
            <w:r>
              <w:rPr>
                <w:rFonts w:hint="eastAsia" w:ascii="Arial" w:hAnsi="Arial" w:cs="Arial"/>
                <w:snapToGrid w:val="0"/>
                <w:color w:val="auto"/>
                <w:sz w:val="18"/>
                <w:szCs w:val="18"/>
                <w:lang w:val="en-US" w:eastAsia="zh-CN"/>
              </w:rPr>
              <w:t>其他</w:t>
            </w:r>
          </w:p>
          <w:p w14:paraId="6994A21B">
            <w:pPr>
              <w:autoSpaceDE/>
              <w:autoSpaceDN/>
              <w:snapToGrid w:val="0"/>
              <w:spacing w:line="360" w:lineRule="auto"/>
              <w:jc w:val="center"/>
              <w:rPr>
                <w:rFonts w:hint="eastAsia" w:ascii="Arial" w:hAnsi="Arial" w:cs="Arial"/>
                <w:snapToGrid w:val="0"/>
                <w:color w:val="auto"/>
                <w:sz w:val="18"/>
                <w:szCs w:val="18"/>
              </w:rPr>
            </w:pPr>
            <w:r>
              <w:rPr>
                <w:rFonts w:hint="eastAsia" w:ascii="Arial" w:hAnsi="Arial" w:cs="Arial"/>
                <w:snapToGrid w:val="0"/>
                <w:color w:val="auto"/>
                <w:sz w:val="18"/>
                <w:szCs w:val="18"/>
                <w:lang w:val="en-US" w:eastAsia="zh-CN"/>
              </w:rPr>
              <w:t>（如有）</w:t>
            </w:r>
          </w:p>
        </w:tc>
      </w:tr>
      <w:tr w14:paraId="6B38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275" w:type="dxa"/>
            <w:vAlign w:val="center"/>
          </w:tcPr>
          <w:p w14:paraId="73F2159E">
            <w:pPr>
              <w:autoSpaceDE/>
              <w:autoSpaceDN/>
              <w:snapToGrid w:val="0"/>
              <w:spacing w:line="360" w:lineRule="auto"/>
              <w:jc w:val="center"/>
              <w:rPr>
                <w:rFonts w:hint="eastAsia" w:ascii="Arial" w:hAnsi="Arial" w:cs="Arial"/>
                <w:snapToGrid w:val="0"/>
                <w:color w:val="auto"/>
                <w:sz w:val="21"/>
                <w:szCs w:val="21"/>
                <w:lang w:val="en-US" w:eastAsia="zh-CN"/>
              </w:rPr>
            </w:pPr>
            <w:r>
              <w:rPr>
                <w:rFonts w:hint="eastAsia" w:ascii="Arial" w:hAnsi="Arial" w:cs="Arial"/>
                <w:snapToGrid w:val="0"/>
                <w:color w:val="auto"/>
                <w:sz w:val="21"/>
                <w:szCs w:val="21"/>
                <w:lang w:val="en-US" w:eastAsia="zh-CN"/>
              </w:rPr>
              <w:t>通用计费</w:t>
            </w:r>
          </w:p>
          <w:p w14:paraId="0E000E12">
            <w:pPr>
              <w:autoSpaceDE/>
              <w:autoSpaceDN/>
              <w:snapToGrid w:val="0"/>
              <w:spacing w:line="360" w:lineRule="auto"/>
              <w:jc w:val="center"/>
              <w:rPr>
                <w:rFonts w:hint="default" w:ascii="Arial" w:hAnsi="Arial" w:eastAsia="宋体" w:cs="Arial"/>
                <w:snapToGrid w:val="0"/>
                <w:color w:val="auto"/>
                <w:sz w:val="21"/>
                <w:szCs w:val="21"/>
                <w:lang w:val="en-US" w:eastAsia="zh-CN"/>
              </w:rPr>
            </w:pPr>
            <w:r>
              <w:rPr>
                <w:rFonts w:hint="eastAsia" w:ascii="Arial" w:hAnsi="Arial" w:cs="Arial"/>
                <w:snapToGrid w:val="0"/>
                <w:color w:val="auto"/>
                <w:sz w:val="21"/>
                <w:szCs w:val="21"/>
                <w:lang w:val="en-US" w:eastAsia="zh-CN"/>
              </w:rPr>
              <w:t>参考</w:t>
            </w:r>
          </w:p>
        </w:tc>
        <w:tc>
          <w:tcPr>
            <w:tcW w:w="1497" w:type="dxa"/>
            <w:shd w:val="clear" w:color="auto" w:fill="auto"/>
            <w:vAlign w:val="center"/>
          </w:tcPr>
          <w:p w14:paraId="2BFC8100">
            <w:pPr>
              <w:autoSpaceDE/>
              <w:autoSpaceDN/>
              <w:snapToGrid w:val="0"/>
              <w:spacing w:line="360" w:lineRule="auto"/>
              <w:jc w:val="center"/>
              <w:rPr>
                <w:rFonts w:hint="eastAsia" w:ascii="Arial" w:hAnsi="Arial" w:cs="Arial"/>
                <w:snapToGrid w:val="0"/>
                <w:color w:val="auto"/>
                <w:sz w:val="21"/>
                <w:szCs w:val="21"/>
              </w:rPr>
            </w:pPr>
          </w:p>
        </w:tc>
        <w:tc>
          <w:tcPr>
            <w:tcW w:w="1497" w:type="dxa"/>
            <w:shd w:val="clear" w:color="auto" w:fill="auto"/>
            <w:vAlign w:val="center"/>
          </w:tcPr>
          <w:p w14:paraId="6653FB05">
            <w:pPr>
              <w:autoSpaceDE/>
              <w:autoSpaceDN/>
              <w:snapToGrid w:val="0"/>
              <w:spacing w:line="360" w:lineRule="auto"/>
              <w:jc w:val="center"/>
              <w:rPr>
                <w:rFonts w:hint="eastAsia" w:ascii="Arial" w:hAnsi="Arial" w:cs="Arial"/>
                <w:snapToGrid w:val="0"/>
                <w:color w:val="auto"/>
                <w:sz w:val="21"/>
                <w:szCs w:val="21"/>
              </w:rPr>
            </w:pPr>
          </w:p>
        </w:tc>
        <w:tc>
          <w:tcPr>
            <w:tcW w:w="1497" w:type="dxa"/>
            <w:shd w:val="clear" w:color="auto" w:fill="auto"/>
            <w:vAlign w:val="center"/>
          </w:tcPr>
          <w:p w14:paraId="07CEB7B7">
            <w:pPr>
              <w:autoSpaceDE/>
              <w:autoSpaceDN/>
              <w:snapToGrid w:val="0"/>
              <w:spacing w:line="360" w:lineRule="auto"/>
              <w:jc w:val="center"/>
              <w:rPr>
                <w:rFonts w:hint="eastAsia" w:ascii="Arial" w:hAnsi="Arial" w:cs="Arial"/>
                <w:snapToGrid w:val="0"/>
                <w:color w:val="auto"/>
                <w:sz w:val="21"/>
                <w:szCs w:val="21"/>
              </w:rPr>
            </w:pPr>
          </w:p>
        </w:tc>
        <w:tc>
          <w:tcPr>
            <w:tcW w:w="1629" w:type="dxa"/>
            <w:shd w:val="clear" w:color="auto" w:fill="auto"/>
            <w:vAlign w:val="center"/>
          </w:tcPr>
          <w:p w14:paraId="32666996">
            <w:pPr>
              <w:autoSpaceDE/>
              <w:autoSpaceDN/>
              <w:snapToGrid w:val="0"/>
              <w:spacing w:line="360" w:lineRule="auto"/>
              <w:jc w:val="center"/>
              <w:rPr>
                <w:rFonts w:hint="eastAsia" w:ascii="Arial" w:hAnsi="Arial" w:cs="Arial"/>
                <w:snapToGrid w:val="0"/>
                <w:color w:val="auto"/>
                <w:sz w:val="21"/>
                <w:szCs w:val="21"/>
              </w:rPr>
            </w:pPr>
          </w:p>
        </w:tc>
        <w:tc>
          <w:tcPr>
            <w:tcW w:w="1365" w:type="dxa"/>
            <w:shd w:val="clear" w:color="auto" w:fill="auto"/>
            <w:vAlign w:val="center"/>
          </w:tcPr>
          <w:p w14:paraId="4E367CF2">
            <w:pPr>
              <w:autoSpaceDE/>
              <w:autoSpaceDN/>
              <w:snapToGrid w:val="0"/>
              <w:spacing w:line="360" w:lineRule="auto"/>
              <w:jc w:val="center"/>
              <w:rPr>
                <w:rFonts w:hint="eastAsia" w:ascii="Arial" w:hAnsi="Arial" w:cs="Arial"/>
                <w:snapToGrid w:val="0"/>
                <w:color w:val="auto"/>
                <w:sz w:val="21"/>
                <w:szCs w:val="21"/>
              </w:rPr>
            </w:pPr>
          </w:p>
        </w:tc>
        <w:tc>
          <w:tcPr>
            <w:tcW w:w="1086" w:type="dxa"/>
            <w:shd w:val="clear" w:color="auto" w:fill="auto"/>
            <w:vAlign w:val="center"/>
          </w:tcPr>
          <w:p w14:paraId="6E03E008">
            <w:pPr>
              <w:autoSpaceDE/>
              <w:autoSpaceDN/>
              <w:snapToGrid w:val="0"/>
              <w:spacing w:line="360" w:lineRule="auto"/>
              <w:jc w:val="center"/>
              <w:rPr>
                <w:rFonts w:hint="eastAsia" w:ascii="Arial" w:hAnsi="Arial" w:cs="Arial"/>
                <w:snapToGrid w:val="0"/>
                <w:color w:val="auto"/>
                <w:sz w:val="21"/>
                <w:szCs w:val="21"/>
              </w:rPr>
            </w:pPr>
          </w:p>
        </w:tc>
      </w:tr>
      <w:tr w14:paraId="3A54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846" w:type="dxa"/>
            <w:gridSpan w:val="7"/>
            <w:vAlign w:val="center"/>
          </w:tcPr>
          <w:p w14:paraId="6E0C0E20">
            <w:pPr>
              <w:autoSpaceDE/>
              <w:autoSpaceDN/>
              <w:snapToGrid w:val="0"/>
              <w:spacing w:line="360" w:lineRule="auto"/>
              <w:jc w:val="center"/>
              <w:rPr>
                <w:rFonts w:hint="eastAsia" w:ascii="Arial" w:hAnsi="Arial" w:cs="Arial"/>
                <w:snapToGrid w:val="0"/>
                <w:color w:val="auto"/>
                <w:sz w:val="21"/>
                <w:szCs w:val="21"/>
              </w:rPr>
            </w:pPr>
          </w:p>
        </w:tc>
      </w:tr>
      <w:tr w14:paraId="5B2D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275" w:type="dxa"/>
            <w:vAlign w:val="center"/>
          </w:tcPr>
          <w:p w14:paraId="733000A0">
            <w:pPr>
              <w:autoSpaceDE/>
              <w:autoSpaceDN/>
              <w:snapToGrid w:val="0"/>
              <w:spacing w:line="360" w:lineRule="auto"/>
              <w:jc w:val="center"/>
              <w:rPr>
                <w:rFonts w:hint="default" w:ascii="Arial" w:hAnsi="Arial" w:eastAsia="宋体" w:cs="Arial"/>
                <w:snapToGrid w:val="0"/>
                <w:color w:val="auto"/>
                <w:sz w:val="21"/>
                <w:szCs w:val="21"/>
                <w:lang w:val="en-US" w:eastAsia="zh-CN"/>
              </w:rPr>
            </w:pPr>
            <w:r>
              <w:rPr>
                <w:rFonts w:hint="eastAsia" w:ascii="Arial" w:hAnsi="Arial" w:cs="Arial"/>
                <w:snapToGrid w:val="0"/>
                <w:color w:val="auto"/>
                <w:sz w:val="21"/>
                <w:szCs w:val="21"/>
                <w:lang w:val="en-US" w:eastAsia="zh-CN"/>
              </w:rPr>
              <w:t>土建施工</w:t>
            </w:r>
          </w:p>
        </w:tc>
        <w:tc>
          <w:tcPr>
            <w:tcW w:w="8571" w:type="dxa"/>
            <w:gridSpan w:val="6"/>
            <w:vAlign w:val="center"/>
          </w:tcPr>
          <w:p w14:paraId="0453C805">
            <w:pPr>
              <w:autoSpaceDE/>
              <w:autoSpaceDN/>
              <w:snapToGrid w:val="0"/>
              <w:spacing w:line="360" w:lineRule="auto"/>
              <w:jc w:val="center"/>
              <w:rPr>
                <w:rFonts w:hint="eastAsia" w:ascii="Arial" w:hAnsi="Arial" w:eastAsia="宋体" w:cs="Arial"/>
                <w:snapToGrid w:val="0"/>
                <w:color w:val="auto"/>
                <w:sz w:val="21"/>
                <w:szCs w:val="21"/>
                <w:lang w:eastAsia="zh-CN"/>
              </w:rPr>
            </w:pPr>
            <w:r>
              <w:rPr>
                <w:rFonts w:hint="eastAsia" w:ascii="Arial" w:hAnsi="Arial" w:cs="Arial"/>
                <w:snapToGrid w:val="0"/>
                <w:color w:val="auto"/>
                <w:sz w:val="21"/>
                <w:szCs w:val="21"/>
                <w:lang w:eastAsia="zh-CN"/>
              </w:rPr>
              <w:t>（</w:t>
            </w:r>
            <w:r>
              <w:rPr>
                <w:rFonts w:hint="eastAsia" w:ascii="Arial" w:hAnsi="Arial" w:cs="Arial"/>
                <w:snapToGrid w:val="0"/>
                <w:color w:val="auto"/>
                <w:sz w:val="21"/>
                <w:szCs w:val="21"/>
                <w:lang w:val="en-US" w:eastAsia="zh-CN"/>
              </w:rPr>
              <w:t>费用及构成详情</w:t>
            </w:r>
            <w:r>
              <w:rPr>
                <w:rFonts w:hint="eastAsia" w:ascii="Arial" w:hAnsi="Arial" w:cs="Arial"/>
                <w:snapToGrid w:val="0"/>
                <w:color w:val="auto"/>
                <w:sz w:val="21"/>
                <w:szCs w:val="21"/>
                <w:lang w:eastAsia="zh-CN"/>
              </w:rPr>
              <w:t>）</w:t>
            </w:r>
          </w:p>
        </w:tc>
      </w:tr>
      <w:tr w14:paraId="2789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275" w:type="dxa"/>
            <w:vAlign w:val="center"/>
          </w:tcPr>
          <w:p w14:paraId="6495965E">
            <w:pPr>
              <w:autoSpaceDE/>
              <w:autoSpaceDN/>
              <w:snapToGrid w:val="0"/>
              <w:spacing w:line="360" w:lineRule="auto"/>
              <w:jc w:val="center"/>
              <w:rPr>
                <w:rFonts w:hint="default" w:ascii="Arial" w:hAnsi="Arial" w:eastAsia="宋体" w:cs="Arial"/>
                <w:snapToGrid w:val="0"/>
                <w:color w:val="auto"/>
                <w:sz w:val="21"/>
                <w:szCs w:val="21"/>
                <w:lang w:val="en-US" w:eastAsia="zh-CN"/>
              </w:rPr>
            </w:pPr>
            <w:r>
              <w:rPr>
                <w:rFonts w:hint="eastAsia" w:ascii="Arial" w:hAnsi="Arial" w:cs="Arial"/>
                <w:snapToGrid w:val="0"/>
                <w:color w:val="auto"/>
                <w:sz w:val="21"/>
                <w:szCs w:val="21"/>
                <w:lang w:val="en-US" w:eastAsia="zh-CN"/>
              </w:rPr>
              <w:t>室内装修</w:t>
            </w:r>
          </w:p>
        </w:tc>
        <w:tc>
          <w:tcPr>
            <w:tcW w:w="8571" w:type="dxa"/>
            <w:gridSpan w:val="6"/>
            <w:vAlign w:val="center"/>
          </w:tcPr>
          <w:p w14:paraId="6E171ED1">
            <w:pPr>
              <w:autoSpaceDE/>
              <w:autoSpaceDN/>
              <w:snapToGrid w:val="0"/>
              <w:spacing w:line="360" w:lineRule="auto"/>
              <w:jc w:val="center"/>
              <w:rPr>
                <w:rFonts w:hint="eastAsia" w:ascii="Arial" w:hAnsi="Arial" w:cs="Arial"/>
                <w:snapToGrid w:val="0"/>
                <w:color w:val="auto"/>
                <w:sz w:val="21"/>
                <w:szCs w:val="21"/>
                <w:lang w:val="en-US" w:eastAsia="zh-CN"/>
              </w:rPr>
            </w:pPr>
            <w:r>
              <w:rPr>
                <w:rFonts w:hint="eastAsia" w:ascii="Arial" w:hAnsi="Arial" w:cs="Arial"/>
                <w:snapToGrid w:val="0"/>
                <w:color w:val="auto"/>
                <w:sz w:val="21"/>
                <w:szCs w:val="21"/>
                <w:lang w:eastAsia="zh-CN"/>
              </w:rPr>
              <w:t>（</w:t>
            </w:r>
            <w:r>
              <w:rPr>
                <w:rFonts w:hint="eastAsia" w:ascii="Arial" w:hAnsi="Arial" w:cs="Arial"/>
                <w:snapToGrid w:val="0"/>
                <w:color w:val="auto"/>
                <w:sz w:val="21"/>
                <w:szCs w:val="21"/>
                <w:lang w:val="en-US" w:eastAsia="zh-CN"/>
              </w:rPr>
              <w:t>费用及构成详情</w:t>
            </w:r>
            <w:r>
              <w:rPr>
                <w:rFonts w:hint="eastAsia" w:ascii="Arial" w:hAnsi="Arial" w:cs="Arial"/>
                <w:snapToGrid w:val="0"/>
                <w:color w:val="auto"/>
                <w:sz w:val="21"/>
                <w:szCs w:val="21"/>
                <w:lang w:eastAsia="zh-CN"/>
              </w:rPr>
              <w:t>）</w:t>
            </w:r>
          </w:p>
        </w:tc>
      </w:tr>
      <w:tr w14:paraId="5CC8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275" w:type="dxa"/>
            <w:vAlign w:val="center"/>
          </w:tcPr>
          <w:p w14:paraId="1DB19D09">
            <w:pPr>
              <w:autoSpaceDE/>
              <w:autoSpaceDN/>
              <w:snapToGrid w:val="0"/>
              <w:spacing w:line="360" w:lineRule="auto"/>
              <w:jc w:val="center"/>
              <w:rPr>
                <w:rFonts w:hint="default" w:ascii="Arial" w:hAnsi="Arial" w:eastAsia="宋体" w:cs="Arial"/>
                <w:snapToGrid w:val="0"/>
                <w:color w:val="auto"/>
                <w:sz w:val="21"/>
                <w:szCs w:val="21"/>
                <w:lang w:val="en-US" w:eastAsia="zh-CN"/>
              </w:rPr>
            </w:pPr>
            <w:r>
              <w:rPr>
                <w:rFonts w:hint="eastAsia" w:ascii="Arial" w:hAnsi="Arial" w:cs="Arial"/>
                <w:snapToGrid w:val="0"/>
                <w:color w:val="auto"/>
                <w:sz w:val="21"/>
                <w:szCs w:val="21"/>
                <w:lang w:val="en-US" w:eastAsia="zh-CN"/>
              </w:rPr>
              <w:t>手术室项目</w:t>
            </w:r>
          </w:p>
        </w:tc>
        <w:tc>
          <w:tcPr>
            <w:tcW w:w="8571" w:type="dxa"/>
            <w:gridSpan w:val="6"/>
            <w:vAlign w:val="center"/>
          </w:tcPr>
          <w:p w14:paraId="748E1BE3">
            <w:pPr>
              <w:autoSpaceDE/>
              <w:autoSpaceDN/>
              <w:snapToGrid w:val="0"/>
              <w:spacing w:line="360" w:lineRule="auto"/>
              <w:jc w:val="center"/>
              <w:rPr>
                <w:rFonts w:ascii="Arial" w:hAnsi="Arial" w:cs="Arial"/>
                <w:snapToGrid w:val="0"/>
                <w:color w:val="auto"/>
                <w:sz w:val="21"/>
                <w:szCs w:val="21"/>
              </w:rPr>
            </w:pPr>
            <w:r>
              <w:rPr>
                <w:rFonts w:hint="eastAsia" w:ascii="Arial" w:hAnsi="Arial" w:cs="Arial"/>
                <w:snapToGrid w:val="0"/>
                <w:color w:val="auto"/>
                <w:sz w:val="21"/>
                <w:szCs w:val="21"/>
                <w:lang w:eastAsia="zh-CN"/>
              </w:rPr>
              <w:t>（</w:t>
            </w:r>
            <w:r>
              <w:rPr>
                <w:rFonts w:hint="eastAsia" w:ascii="Arial" w:hAnsi="Arial" w:cs="Arial"/>
                <w:snapToGrid w:val="0"/>
                <w:color w:val="auto"/>
                <w:sz w:val="21"/>
                <w:szCs w:val="21"/>
                <w:lang w:val="en-US" w:eastAsia="zh-CN"/>
              </w:rPr>
              <w:t>费用及构成详情</w:t>
            </w:r>
            <w:r>
              <w:rPr>
                <w:rFonts w:hint="eastAsia" w:ascii="Arial" w:hAnsi="Arial" w:cs="Arial"/>
                <w:snapToGrid w:val="0"/>
                <w:color w:val="auto"/>
                <w:sz w:val="21"/>
                <w:szCs w:val="21"/>
                <w:lang w:eastAsia="zh-CN"/>
              </w:rPr>
              <w:t>）</w:t>
            </w:r>
          </w:p>
        </w:tc>
      </w:tr>
      <w:tr w14:paraId="077B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275" w:type="dxa"/>
            <w:vAlign w:val="center"/>
          </w:tcPr>
          <w:p w14:paraId="70DAD47F">
            <w:pPr>
              <w:autoSpaceDE/>
              <w:autoSpaceDN/>
              <w:snapToGrid w:val="0"/>
              <w:spacing w:line="360" w:lineRule="auto"/>
              <w:jc w:val="center"/>
              <w:rPr>
                <w:rFonts w:hint="default" w:ascii="Arial" w:hAnsi="Arial" w:cs="Arial"/>
                <w:snapToGrid w:val="0"/>
                <w:color w:val="auto"/>
                <w:sz w:val="21"/>
                <w:szCs w:val="21"/>
                <w:lang w:val="en-US" w:eastAsia="zh-CN"/>
              </w:rPr>
            </w:pPr>
            <w:r>
              <w:rPr>
                <w:rFonts w:hint="eastAsia" w:ascii="Arial" w:hAnsi="Arial" w:cs="Arial"/>
                <w:snapToGrid w:val="0"/>
                <w:color w:val="auto"/>
                <w:sz w:val="21"/>
                <w:szCs w:val="21"/>
                <w:lang w:val="en-US" w:eastAsia="zh-CN"/>
              </w:rPr>
              <w:t>总价合计</w:t>
            </w:r>
          </w:p>
        </w:tc>
        <w:tc>
          <w:tcPr>
            <w:tcW w:w="8571" w:type="dxa"/>
            <w:gridSpan w:val="6"/>
            <w:vAlign w:val="center"/>
          </w:tcPr>
          <w:p w14:paraId="1281DD74">
            <w:pPr>
              <w:autoSpaceDE/>
              <w:autoSpaceDN/>
              <w:snapToGrid w:val="0"/>
              <w:spacing w:line="360" w:lineRule="auto"/>
              <w:jc w:val="center"/>
              <w:rPr>
                <w:rFonts w:ascii="Arial" w:hAnsi="Arial" w:cs="Arial"/>
                <w:snapToGrid w:val="0"/>
                <w:color w:val="auto"/>
                <w:sz w:val="21"/>
                <w:szCs w:val="21"/>
              </w:rPr>
            </w:pPr>
            <w:r>
              <w:rPr>
                <w:rFonts w:hint="eastAsia" w:ascii="Arial" w:hAnsi="Arial" w:cs="Arial"/>
                <w:snapToGrid w:val="0"/>
                <w:color w:val="auto"/>
                <w:sz w:val="21"/>
                <w:szCs w:val="21"/>
                <w:lang w:eastAsia="zh-CN"/>
              </w:rPr>
              <w:t>（</w:t>
            </w:r>
            <w:r>
              <w:rPr>
                <w:rFonts w:hint="eastAsia" w:ascii="Arial" w:hAnsi="Arial" w:cs="Arial"/>
                <w:snapToGrid w:val="0"/>
                <w:color w:val="auto"/>
                <w:sz w:val="21"/>
                <w:szCs w:val="21"/>
                <w:lang w:val="en-US" w:eastAsia="zh-CN"/>
              </w:rPr>
              <w:t>费用及构成详情</w:t>
            </w:r>
            <w:r>
              <w:rPr>
                <w:rFonts w:hint="eastAsia" w:ascii="Arial" w:hAnsi="Arial" w:cs="Arial"/>
                <w:snapToGrid w:val="0"/>
                <w:color w:val="auto"/>
                <w:sz w:val="21"/>
                <w:szCs w:val="21"/>
                <w:lang w:eastAsia="zh-CN"/>
              </w:rPr>
              <w:t>）</w:t>
            </w:r>
          </w:p>
        </w:tc>
      </w:tr>
    </w:tbl>
    <w:p w14:paraId="02E2CBB6">
      <w:pPr>
        <w:autoSpaceDE/>
        <w:autoSpaceDN/>
        <w:adjustRightInd/>
        <w:jc w:val="both"/>
        <w:rPr>
          <w:kern w:val="2"/>
          <w:sz w:val="21"/>
        </w:rPr>
      </w:pPr>
    </w:p>
    <w:p w14:paraId="0FD5121C">
      <w:pPr>
        <w:autoSpaceDE/>
        <w:autoSpaceDN/>
        <w:adjustRightInd/>
        <w:jc w:val="both"/>
        <w:rPr>
          <w:kern w:val="2"/>
          <w:sz w:val="21"/>
        </w:rPr>
      </w:pPr>
    </w:p>
    <w:p w14:paraId="7C2484B3">
      <w:pPr>
        <w:autoSpaceDE/>
        <w:autoSpaceDN/>
        <w:adjustRightInd/>
        <w:jc w:val="left"/>
        <w:rPr>
          <w:b w:val="0"/>
          <w:bCs w:val="0"/>
          <w:kern w:val="2"/>
          <w:sz w:val="21"/>
        </w:rPr>
      </w:pPr>
    </w:p>
    <w:p w14:paraId="5D1BEA83">
      <w:pPr>
        <w:tabs>
          <w:tab w:val="left" w:pos="2593"/>
        </w:tabs>
        <w:kinsoku w:val="0"/>
        <w:overflowPunct w:val="0"/>
        <w:spacing w:line="276" w:lineRule="auto"/>
        <w:ind w:firstLine="640" w:firstLineChars="200"/>
        <w:jc w:val="left"/>
        <w:rPr>
          <w:sz w:val="28"/>
          <w:szCs w:val="28"/>
        </w:rPr>
        <w:sectPr>
          <w:headerReference r:id="rId3" w:type="default"/>
          <w:footerReference r:id="rId4" w:type="default"/>
          <w:pgSz w:w="12240" w:h="15840"/>
          <w:pgMar w:top="1440" w:right="1361" w:bottom="1440" w:left="1361" w:header="0" w:footer="921" w:gutter="0"/>
          <w:cols w:space="720" w:num="1"/>
        </w:sectPr>
      </w:pPr>
      <w:r>
        <w:rPr>
          <w:rFonts w:hint="eastAsia"/>
          <w:b w:val="0"/>
          <w:bCs w:val="0"/>
          <w:kern w:val="2"/>
          <w:sz w:val="32"/>
          <w:szCs w:val="32"/>
          <w:lang w:eastAsia="zh-CN"/>
        </w:rPr>
        <w:t>（</w:t>
      </w:r>
      <w:r>
        <w:rPr>
          <w:rFonts w:hint="eastAsia"/>
          <w:b w:val="0"/>
          <w:bCs w:val="0"/>
          <w:kern w:val="2"/>
          <w:sz w:val="32"/>
          <w:szCs w:val="32"/>
          <w:lang w:val="en-US" w:eastAsia="zh-CN"/>
        </w:rPr>
        <w:t>其他形式，格式可自拟</w:t>
      </w:r>
      <w:r>
        <w:rPr>
          <w:rFonts w:hint="eastAsia"/>
          <w:b w:val="0"/>
          <w:bCs w:val="0"/>
          <w:kern w:val="2"/>
          <w:sz w:val="32"/>
          <w:szCs w:val="32"/>
          <w:lang w:eastAsia="zh-CN"/>
        </w:rPr>
        <w:t>）</w:t>
      </w:r>
      <w:r>
        <w:rPr>
          <w:b/>
          <w:kern w:val="2"/>
          <w:sz w:val="32"/>
          <w:szCs w:val="32"/>
        </w:rPr>
        <w:br w:type="page"/>
      </w:r>
      <w:bookmarkStart w:id="2" w:name="bookmark9"/>
      <w:bookmarkEnd w:id="2"/>
      <w:bookmarkStart w:id="3" w:name="bookmark92"/>
      <w:bookmarkEnd w:id="3"/>
      <w:bookmarkStart w:id="4" w:name="bookmark88"/>
      <w:bookmarkEnd w:id="4"/>
      <w:bookmarkStart w:id="5" w:name="bookmark18"/>
      <w:bookmarkEnd w:id="5"/>
      <w:bookmarkStart w:id="6" w:name="bookmark17"/>
      <w:bookmarkEnd w:id="6"/>
    </w:p>
    <w:p w14:paraId="2C8D28AD">
      <w:pPr>
        <w:autoSpaceDE w:val="0"/>
        <w:autoSpaceDN w:val="0"/>
        <w:adjustRightInd w:val="0"/>
        <w:snapToGrid w:val="0"/>
        <w:rPr>
          <w:rFonts w:hint="eastAsia" w:ascii="仿宋" w:hAnsi="仿宋" w:eastAsia="仿宋"/>
          <w:b/>
          <w:sz w:val="44"/>
          <w:szCs w:val="44"/>
          <w:lang w:val="en-US" w:eastAsia="zh-CN"/>
        </w:rPr>
      </w:pPr>
      <w:r>
        <w:rPr>
          <w:rFonts w:hint="eastAsia" w:ascii="仿宋" w:hAnsi="仿宋" w:eastAsia="仿宋"/>
          <w:b/>
          <w:sz w:val="32"/>
          <w:szCs w:val="32"/>
        </w:rPr>
        <w:t>附件</w:t>
      </w:r>
      <w:r>
        <w:rPr>
          <w:rFonts w:hint="eastAsia" w:ascii="仿宋" w:hAnsi="仿宋" w:eastAsia="仿宋"/>
          <w:b/>
          <w:sz w:val="32"/>
          <w:szCs w:val="32"/>
          <w:lang w:val="en-US" w:eastAsia="zh-CN"/>
        </w:rPr>
        <w:t>3</w:t>
      </w:r>
    </w:p>
    <w:p w14:paraId="7809677A">
      <w:pPr>
        <w:snapToGrid w:val="0"/>
        <w:spacing w:before="156" w:beforeLines="50" w:after="50" w:line="360" w:lineRule="auto"/>
        <w:jc w:val="center"/>
        <w:rPr>
          <w:rFonts w:hint="eastAsia" w:ascii="仿宋" w:hAnsi="仿宋" w:eastAsia="仿宋" w:cs="仿宋_GB2312"/>
          <w:b/>
          <w:sz w:val="44"/>
          <w:szCs w:val="44"/>
          <w:lang w:val="en-US" w:eastAsia="zh-CN" w:bidi="ar-SA"/>
        </w:rPr>
      </w:pPr>
      <w:r>
        <w:rPr>
          <w:rFonts w:hint="eastAsia" w:ascii="仿宋" w:hAnsi="仿宋" w:eastAsia="仿宋" w:cs="仿宋_GB2312"/>
          <w:b/>
          <w:sz w:val="44"/>
          <w:szCs w:val="44"/>
          <w:lang w:val="en-US" w:eastAsia="zh-CN" w:bidi="ar-SA"/>
        </w:rPr>
        <w:t>法定代表人授权委托书</w:t>
      </w:r>
    </w:p>
    <w:p w14:paraId="33E96598">
      <w:pPr>
        <w:snapToGrid w:val="0"/>
        <w:spacing w:line="360" w:lineRule="auto"/>
        <w:rPr>
          <w:rFonts w:ascii="仿宋" w:hAnsi="仿宋" w:eastAsia="仿宋"/>
          <w:sz w:val="32"/>
          <w:szCs w:val="32"/>
        </w:rPr>
      </w:pPr>
      <w:r>
        <w:rPr>
          <w:rFonts w:hint="eastAsia" w:ascii="仿宋" w:hAnsi="仿宋" w:eastAsia="仿宋"/>
          <w:sz w:val="32"/>
          <w:szCs w:val="32"/>
        </w:rPr>
        <w:t>致：</w:t>
      </w:r>
      <w:r>
        <w:rPr>
          <w:rFonts w:hint="eastAsia" w:ascii="仿宋" w:hAnsi="仿宋" w:eastAsia="仿宋" w:cs="仿宋_GB2312"/>
          <w:b/>
          <w:sz w:val="32"/>
          <w:szCs w:val="32"/>
          <w:u w:val="single"/>
        </w:rPr>
        <w:t>广西医科大学第一附属医院</w:t>
      </w:r>
    </w:p>
    <w:p w14:paraId="51322C1A">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ascii="仿宋" w:hAnsi="仿宋" w:eastAsia="仿宋"/>
          <w:sz w:val="32"/>
          <w:szCs w:val="32"/>
        </w:rPr>
        <w:t>_______</w:t>
      </w:r>
      <w:r>
        <w:rPr>
          <w:rFonts w:hint="eastAsia" w:ascii="仿宋" w:hAnsi="仿宋" w:eastAsia="仿宋"/>
          <w:sz w:val="32"/>
          <w:szCs w:val="32"/>
        </w:rPr>
        <w:t>（姓名）系</w:t>
      </w:r>
      <w:r>
        <w:rPr>
          <w:rFonts w:ascii="仿宋" w:hAnsi="仿宋" w:eastAsia="仿宋"/>
          <w:sz w:val="32"/>
          <w:szCs w:val="32"/>
        </w:rPr>
        <w:t>___________________</w:t>
      </w:r>
      <w:r>
        <w:rPr>
          <w:rFonts w:hint="eastAsia" w:ascii="仿宋" w:hAnsi="仿宋" w:eastAsia="仿宋"/>
          <w:sz w:val="32"/>
          <w:szCs w:val="32"/>
        </w:rPr>
        <w:t>（</w:t>
      </w:r>
      <w:bookmarkStart w:id="7" w:name="OLE_LINK2"/>
      <w:bookmarkStart w:id="8" w:name="OLE_LINK1"/>
      <w:r>
        <w:rPr>
          <w:rFonts w:hint="eastAsia" w:ascii="仿宋" w:hAnsi="仿宋" w:eastAsia="仿宋"/>
          <w:sz w:val="32"/>
          <w:szCs w:val="32"/>
        </w:rPr>
        <w:t>响应</w:t>
      </w:r>
      <w:bookmarkEnd w:id="7"/>
      <w:bookmarkEnd w:id="8"/>
      <w:r>
        <w:rPr>
          <w:rFonts w:hint="eastAsia" w:ascii="仿宋" w:hAnsi="仿宋" w:eastAsia="仿宋"/>
          <w:sz w:val="32"/>
          <w:szCs w:val="32"/>
        </w:rPr>
        <w:t>人名称）的法定代表人，现授权委托本单位在职职工</w:t>
      </w:r>
      <w:r>
        <w:rPr>
          <w:rFonts w:ascii="仿宋" w:hAnsi="仿宋" w:eastAsia="仿宋"/>
          <w:sz w:val="32"/>
          <w:szCs w:val="32"/>
        </w:rPr>
        <w:t>________</w:t>
      </w:r>
      <w:r>
        <w:rPr>
          <w:rFonts w:hint="eastAsia" w:ascii="仿宋" w:hAnsi="仿宋" w:eastAsia="仿宋"/>
          <w:sz w:val="32"/>
          <w:szCs w:val="32"/>
        </w:rPr>
        <w:t>（姓名）以我方的名义参加</w:t>
      </w:r>
      <w:r>
        <w:rPr>
          <w:rFonts w:ascii="仿宋" w:hAnsi="仿宋" w:eastAsia="仿宋"/>
          <w:sz w:val="32"/>
          <w:szCs w:val="32"/>
        </w:rPr>
        <w:t>__________________</w:t>
      </w:r>
      <w:r>
        <w:rPr>
          <w:rFonts w:hint="eastAsia" w:ascii="仿宋" w:hAnsi="仿宋" w:eastAsia="仿宋"/>
          <w:sz w:val="32"/>
          <w:szCs w:val="32"/>
        </w:rPr>
        <w:t>项目的调研响应活动，并代表我方全权办理针对上述项目的沟通、协商、签约等具体事务和签署相关文件。</w:t>
      </w:r>
    </w:p>
    <w:p w14:paraId="4A224C4B">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我方对被授权人的签名事项负全部责任。</w:t>
      </w:r>
    </w:p>
    <w:p w14:paraId="0E36F04C">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在撤销授权的书面通知以前，本授权书一直有效。被授权人在授权书有效期内签署的所有文件不因授权的撤销而失效。</w:t>
      </w:r>
    </w:p>
    <w:p w14:paraId="3EA29CF1">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被授权人无转委托权，特此委托。</w:t>
      </w:r>
    </w:p>
    <w:p w14:paraId="42892A48">
      <w:pPr>
        <w:snapToGrid w:val="0"/>
        <w:spacing w:before="156" w:beforeLines="50" w:after="50" w:line="360" w:lineRule="auto"/>
        <w:rPr>
          <w:rFonts w:ascii="仿宋" w:hAnsi="仿宋" w:eastAsia="仿宋"/>
          <w:sz w:val="32"/>
          <w:szCs w:val="32"/>
        </w:rPr>
      </w:pPr>
    </w:p>
    <w:p w14:paraId="6FE29174">
      <w:pPr>
        <w:snapToGrid w:val="0"/>
        <w:spacing w:before="156" w:beforeLines="50" w:after="50" w:line="360" w:lineRule="auto"/>
        <w:rPr>
          <w:rFonts w:ascii="仿宋" w:hAnsi="仿宋" w:eastAsia="仿宋"/>
          <w:sz w:val="32"/>
          <w:szCs w:val="32"/>
        </w:rPr>
      </w:pPr>
      <w:r>
        <w:rPr>
          <w:rFonts w:hint="eastAsia" w:ascii="仿宋" w:hAnsi="仿宋" w:eastAsia="仿宋"/>
          <w:sz w:val="32"/>
          <w:szCs w:val="32"/>
        </w:rPr>
        <w:t>被授权人：（签字或盖章）  法定代表人：（签字或盖章）</w:t>
      </w:r>
    </w:p>
    <w:p w14:paraId="12D89A51">
      <w:pPr>
        <w:snapToGrid w:val="0"/>
        <w:spacing w:before="156" w:beforeLines="50" w:after="50" w:line="360" w:lineRule="auto"/>
        <w:rPr>
          <w:rFonts w:ascii="仿宋" w:hAnsi="仿宋" w:eastAsia="仿宋"/>
          <w:sz w:val="32"/>
          <w:szCs w:val="32"/>
        </w:rPr>
      </w:pPr>
      <w:r>
        <w:rPr>
          <w:rFonts w:hint="eastAsia" w:ascii="仿宋" w:hAnsi="仿宋" w:eastAsia="仿宋"/>
          <w:sz w:val="32"/>
          <w:szCs w:val="32"/>
        </w:rPr>
        <w:t>被授权人有效联系方式：</w:t>
      </w:r>
    </w:p>
    <w:p w14:paraId="1F34C5C4">
      <w:pPr>
        <w:snapToGrid w:val="0"/>
        <w:spacing w:before="156" w:beforeLines="50" w:after="50" w:line="360" w:lineRule="auto"/>
        <w:rPr>
          <w:rFonts w:ascii="仿宋" w:hAnsi="仿宋" w:eastAsia="仿宋"/>
          <w:sz w:val="32"/>
          <w:szCs w:val="32"/>
        </w:rPr>
      </w:pPr>
      <w:r>
        <w:rPr>
          <w:rFonts w:hint="eastAsia" w:ascii="仿宋" w:hAnsi="仿宋" w:eastAsia="仿宋"/>
          <w:sz w:val="32"/>
          <w:szCs w:val="32"/>
        </w:rPr>
        <w:t>被授权人身份证号码：</w:t>
      </w:r>
    </w:p>
    <w:p w14:paraId="0BAA75E6">
      <w:pPr>
        <w:snapToGrid w:val="0"/>
        <w:spacing w:before="156" w:beforeLines="50" w:after="50" w:line="360" w:lineRule="auto"/>
        <w:rPr>
          <w:rFonts w:ascii="仿宋" w:hAnsi="仿宋" w:eastAsia="仿宋"/>
          <w:sz w:val="32"/>
          <w:szCs w:val="32"/>
        </w:rPr>
      </w:pPr>
      <w:r>
        <w:rPr>
          <w:rFonts w:hint="eastAsia" w:ascii="仿宋" w:hAnsi="仿宋" w:eastAsia="仿宋"/>
          <w:sz w:val="32"/>
          <w:szCs w:val="32"/>
        </w:rPr>
        <w:t>（附被授权人身份证正反双面复印件）</w:t>
      </w:r>
    </w:p>
    <w:p w14:paraId="0EB03194">
      <w:pPr>
        <w:snapToGrid w:val="0"/>
        <w:spacing w:before="156" w:beforeLines="50" w:after="50" w:line="360" w:lineRule="auto"/>
        <w:jc w:val="right"/>
        <w:rPr>
          <w:rFonts w:ascii="仿宋" w:hAnsi="仿宋" w:eastAsia="仿宋"/>
          <w:sz w:val="32"/>
          <w:szCs w:val="32"/>
        </w:rPr>
      </w:pPr>
      <w:r>
        <w:rPr>
          <w:rFonts w:hint="eastAsia" w:ascii="仿宋" w:hAnsi="仿宋" w:eastAsia="仿宋"/>
          <w:sz w:val="32"/>
          <w:szCs w:val="32"/>
        </w:rPr>
        <w:t xml:space="preserve">供应商：       （盖章） </w:t>
      </w:r>
    </w:p>
    <w:p w14:paraId="60DBA38F">
      <w:pPr>
        <w:snapToGrid w:val="0"/>
        <w:spacing w:before="156" w:beforeLines="50" w:after="50" w:line="360" w:lineRule="auto"/>
        <w:jc w:val="right"/>
        <w:rPr>
          <w:rFonts w:ascii="宋体" w:hAnsi="宋体"/>
          <w:sz w:val="21"/>
          <w:szCs w:val="21"/>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sectPr>
      <w:footerReference r:id="rId5" w:type="default"/>
      <w:pgSz w:w="12240" w:h="15840"/>
      <w:pgMar w:top="1440" w:right="1361" w:bottom="1440" w:left="1361"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843F6">
    <w:pPr>
      <w:pStyle w:val="11"/>
      <w:kinsoku w:val="0"/>
      <w:overflowPunct w:val="0"/>
      <w:spacing w:line="14" w:lineRule="auto"/>
      <w:ind w:left="0"/>
      <w:rPr>
        <w:sz w:val="20"/>
        <w:szCs w:val="20"/>
      </w:rPr>
    </w:pPr>
    <w:r>
      <mc:AlternateContent>
        <mc:Choice Requires="wps">
          <w:drawing>
            <wp:anchor distT="0" distB="0" distL="114300" distR="114300" simplePos="0" relativeHeight="251659264" behindDoc="1" locked="0" layoutInCell="0" allowOverlap="1">
              <wp:simplePos x="0" y="0"/>
              <wp:positionH relativeFrom="page">
                <wp:posOffset>3514725</wp:posOffset>
              </wp:positionH>
              <wp:positionV relativeFrom="page">
                <wp:posOffset>9333865</wp:posOffset>
              </wp:positionV>
              <wp:extent cx="323850" cy="139700"/>
              <wp:effectExtent l="0" t="0" r="0" b="0"/>
              <wp:wrapNone/>
              <wp:docPr id="1"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323850" cy="139700"/>
                      </a:xfrm>
                      <a:prstGeom prst="rect">
                        <a:avLst/>
                      </a:prstGeom>
                      <a:noFill/>
                      <a:ln>
                        <a:noFill/>
                      </a:ln>
                    </wps:spPr>
                    <wps:txbx>
                      <w:txbxContent>
                        <w:p w14:paraId="64ACDC90">
                          <w:pPr>
                            <w:pStyle w:val="11"/>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37</w:t>
                          </w:r>
                          <w:r>
                            <w:rPr>
                              <w:rFonts w:ascii="Calibri" w:hAnsi="Calibri" w:cs="Calibri"/>
                              <w:w w:val="99"/>
                              <w:sz w:val="18"/>
                              <w:szCs w:val="18"/>
                            </w:rPr>
                            <w:fldChar w:fldCharType="end"/>
                          </w:r>
                        </w:p>
                      </w:txbxContent>
                    </wps:txbx>
                    <wps:bodyPr rot="0" vert="horz" wrap="square" lIns="0" tIns="0" rIns="0" bIns="0" anchor="t" anchorCtr="0" upright="1">
                      <a:noAutofit/>
                    </wps:bodyPr>
                  </wps:wsp>
                </a:graphicData>
              </a:graphic>
            </wp:anchor>
          </w:drawing>
        </mc:Choice>
        <mc:Fallback>
          <w:pict>
            <v:shape id="文本框 24" o:spid="_x0000_s1026" o:spt="202" type="#_x0000_t202" style="position:absolute;left:0pt;margin-left:276.75pt;margin-top:734.95pt;height:11pt;width:25.5pt;mso-position-horizontal-relative:page;mso-position-vertical-relative:page;z-index:-251657216;mso-width-relative:page;mso-height-relative:page;" filled="f" stroked="f" coordsize="21600,21600" o:allowincell="f" o:gfxdata="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3ey3M2gAAAA0BAAAPAAAAAAAAAAEA&#10;IAAAACIAAABkcnMvZG93bnJldi54bWxQSwECFAAUAAAACACHTuJAlYDrcg0CAAAFBAAADgAAAAAA&#10;AAABACAAAAApAQAAZHJzL2Uyb0RvYy54bWxQSwUGAAAAAAYABgBZAQAAqAUAAAAA&#10;">
              <v:fill on="f" focussize="0,0"/>
              <v:stroke on="f"/>
              <v:imagedata o:title=""/>
              <o:lock v:ext="edit" aspectratio="f"/>
              <v:textbox inset="0mm,0mm,0mm,0mm">
                <w:txbxContent>
                  <w:p w14:paraId="64ACDC90">
                    <w:pPr>
                      <w:pStyle w:val="11"/>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37</w:t>
                    </w:r>
                    <w:r>
                      <w:rPr>
                        <w:rFonts w:ascii="Calibri" w:hAnsi="Calibri" w:cs="Calibri"/>
                        <w:w w:val="99"/>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A21B">
    <w:pPr>
      <w:pStyle w:val="11"/>
      <w:kinsoku w:val="0"/>
      <w:overflowPunct w:val="0"/>
      <w:spacing w:line="14" w:lineRule="auto"/>
      <w:ind w:left="0"/>
      <w:rPr>
        <w:sz w:val="20"/>
        <w:szCs w:val="20"/>
      </w:rPr>
    </w:pPr>
    <w: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0</wp:posOffset>
              </wp:positionV>
              <wp:extent cx="323850" cy="139700"/>
              <wp:effectExtent l="0" t="0" r="0" b="0"/>
              <wp:wrapNone/>
              <wp:docPr id="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323850" cy="139700"/>
                      </a:xfrm>
                      <a:prstGeom prst="rect">
                        <a:avLst/>
                      </a:prstGeom>
                      <a:noFill/>
                      <a:ln>
                        <a:noFill/>
                      </a:ln>
                      <a:effectLst/>
                    </wps:spPr>
                    <wps:txbx>
                      <w:txbxContent>
                        <w:p w14:paraId="290F3AC4">
                          <w:pPr>
                            <w:pStyle w:val="11"/>
                            <w:kinsoku w:val="0"/>
                            <w:overflowPunct w:val="0"/>
                            <w:spacing w:line="203" w:lineRule="exact"/>
                            <w:ind w:left="40"/>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 MERGEFORMAT </w:instrText>
                          </w:r>
                          <w:r>
                            <w:rPr>
                              <w:rFonts w:ascii="Calibri" w:hAnsi="Calibri" w:cs="Calibri"/>
                              <w:sz w:val="18"/>
                              <w:szCs w:val="18"/>
                            </w:rPr>
                            <w:fldChar w:fldCharType="separate"/>
                          </w:r>
                          <w:r>
                            <w:rPr>
                              <w:rFonts w:ascii="Calibri" w:hAnsi="Calibri" w:cs="Calibri"/>
                              <w:sz w:val="18"/>
                              <w:szCs w:val="18"/>
                            </w:rPr>
                            <w:t>54</w:t>
                          </w:r>
                          <w:r>
                            <w:rPr>
                              <w:rFonts w:ascii="Calibri" w:hAnsi="Calibri" w:cs="Calibri"/>
                              <w:sz w:val="18"/>
                              <w:szCs w:val="18"/>
                            </w:rPr>
                            <w:fldChar w:fldCharType="end"/>
                          </w:r>
                        </w:p>
                      </w:txbxContent>
                    </wps:txbx>
                    <wps:bodyPr rot="0" vert="horz" wrap="square" lIns="0" tIns="0" rIns="0" bIns="0" anchor="t" anchorCtr="0" upright="1">
                      <a:noAutofit/>
                    </wps:bodyPr>
                  </wps:wsp>
                </a:graphicData>
              </a:graphic>
            </wp:anchor>
          </w:drawing>
        </mc:Choice>
        <mc:Fallback>
          <w:pict>
            <v:shape id="文本框 24" o:spid="_x0000_s1026" o:spt="202" type="#_x0000_t202" style="position:absolute;left:0pt;margin-top:0pt;height:11pt;width:25.5pt;mso-position-horizontal:center;mso-position-horizontal-relative:margin;z-index:251660288;mso-width-relative:page;mso-height-relative:page;" filled="f" stroked="f" coordsize="21600,21600" o:allowincell="f" o:gfxdata="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x7ELdMAAAADAQAADwAAAAAAAAABACAA&#10;AAAiAAAAZHJzL2Rvd25yZXYueG1sUEsBAhQAFAAAAAgAh07iQEUpwyESAgAAEwQAAA4AAAAAAAAA&#10;AQAgAAAAIgEAAGRycy9lMm9Eb2MueG1sUEsFBgAAAAAGAAYAWQEAAKYFAAAAAA==&#10;">
              <v:fill on="f" focussize="0,0"/>
              <v:stroke on="f"/>
              <v:imagedata o:title=""/>
              <o:lock v:ext="edit" aspectratio="f"/>
              <v:textbox inset="0mm,0mm,0mm,0mm">
                <w:txbxContent>
                  <w:p w14:paraId="290F3AC4">
                    <w:pPr>
                      <w:pStyle w:val="11"/>
                      <w:kinsoku w:val="0"/>
                      <w:overflowPunct w:val="0"/>
                      <w:spacing w:line="203" w:lineRule="exact"/>
                      <w:ind w:left="40"/>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 MERGEFORMAT </w:instrText>
                    </w:r>
                    <w:r>
                      <w:rPr>
                        <w:rFonts w:ascii="Calibri" w:hAnsi="Calibri" w:cs="Calibri"/>
                        <w:sz w:val="18"/>
                        <w:szCs w:val="18"/>
                      </w:rPr>
                      <w:fldChar w:fldCharType="separate"/>
                    </w:r>
                    <w:r>
                      <w:rPr>
                        <w:rFonts w:ascii="Calibri" w:hAnsi="Calibri" w:cs="Calibri"/>
                        <w:sz w:val="18"/>
                        <w:szCs w:val="18"/>
                      </w:rPr>
                      <w:t>54</w:t>
                    </w:r>
                    <w:r>
                      <w:rPr>
                        <w:rFonts w:ascii="Calibri" w:hAnsi="Calibri" w:cs="Calibri"/>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14EF">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3B041"/>
    <w:multiLevelType w:val="singleLevel"/>
    <w:tmpl w:val="B3D3B041"/>
    <w:lvl w:ilvl="0" w:tentative="0">
      <w:start w:val="4"/>
      <w:numFmt w:val="chineseCounting"/>
      <w:suff w:val="nothing"/>
      <w:lvlText w:val="%1、"/>
      <w:lvlJc w:val="left"/>
      <w:rPr>
        <w:rFonts w:hint="eastAsia"/>
      </w:rPr>
    </w:lvl>
  </w:abstractNum>
  <w:abstractNum w:abstractNumId="1">
    <w:nsid w:val="4E700A04"/>
    <w:multiLevelType w:val="singleLevel"/>
    <w:tmpl w:val="4E700A04"/>
    <w:lvl w:ilvl="0" w:tentative="0">
      <w:start w:val="1"/>
      <w:numFmt w:val="chineseCounting"/>
      <w:suff w:val="nothing"/>
      <w:lvlText w:val="（%1）"/>
      <w:lvlJc w:val="left"/>
      <w:rPr>
        <w:rFonts w:hint="eastAsia"/>
      </w:rPr>
    </w:lvl>
  </w:abstractNum>
  <w:abstractNum w:abstractNumId="2">
    <w:nsid w:val="62E661E0"/>
    <w:multiLevelType w:val="singleLevel"/>
    <w:tmpl w:val="62E661E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wNTUyNmY0ZWIwMDcyODMxMDg2NzIxYmY3NWY1YTIifQ=="/>
  </w:docVars>
  <w:rsids>
    <w:rsidRoot w:val="00D06ED7"/>
    <w:rsid w:val="000026E0"/>
    <w:rsid w:val="00006739"/>
    <w:rsid w:val="00007EA0"/>
    <w:rsid w:val="0002053A"/>
    <w:rsid w:val="0002378F"/>
    <w:rsid w:val="00023C17"/>
    <w:rsid w:val="00026C0C"/>
    <w:rsid w:val="00026D5E"/>
    <w:rsid w:val="000300E5"/>
    <w:rsid w:val="0003165A"/>
    <w:rsid w:val="00033420"/>
    <w:rsid w:val="000334FD"/>
    <w:rsid w:val="00036B5B"/>
    <w:rsid w:val="0003739B"/>
    <w:rsid w:val="00041BE0"/>
    <w:rsid w:val="0004291F"/>
    <w:rsid w:val="000434B6"/>
    <w:rsid w:val="00043D78"/>
    <w:rsid w:val="0004477D"/>
    <w:rsid w:val="00044BC6"/>
    <w:rsid w:val="000454C3"/>
    <w:rsid w:val="00052F95"/>
    <w:rsid w:val="00056A20"/>
    <w:rsid w:val="00061B03"/>
    <w:rsid w:val="00061BE5"/>
    <w:rsid w:val="000646D0"/>
    <w:rsid w:val="00064ACA"/>
    <w:rsid w:val="00065D07"/>
    <w:rsid w:val="000706D6"/>
    <w:rsid w:val="00070DBE"/>
    <w:rsid w:val="00071F32"/>
    <w:rsid w:val="00072A56"/>
    <w:rsid w:val="00073869"/>
    <w:rsid w:val="000749F4"/>
    <w:rsid w:val="00074C5A"/>
    <w:rsid w:val="00077037"/>
    <w:rsid w:val="00083893"/>
    <w:rsid w:val="00084E63"/>
    <w:rsid w:val="00087A2A"/>
    <w:rsid w:val="00090F73"/>
    <w:rsid w:val="0009153C"/>
    <w:rsid w:val="0009177F"/>
    <w:rsid w:val="00093008"/>
    <w:rsid w:val="0009522F"/>
    <w:rsid w:val="0009706E"/>
    <w:rsid w:val="00097C4C"/>
    <w:rsid w:val="000A0A32"/>
    <w:rsid w:val="000A2F4F"/>
    <w:rsid w:val="000A32A2"/>
    <w:rsid w:val="000A74F2"/>
    <w:rsid w:val="000A7F95"/>
    <w:rsid w:val="000B2CCD"/>
    <w:rsid w:val="000B40C7"/>
    <w:rsid w:val="000B7F8F"/>
    <w:rsid w:val="000C06A7"/>
    <w:rsid w:val="000C2C60"/>
    <w:rsid w:val="000C35DD"/>
    <w:rsid w:val="000C4AE8"/>
    <w:rsid w:val="000C644D"/>
    <w:rsid w:val="000C7A48"/>
    <w:rsid w:val="000C7C09"/>
    <w:rsid w:val="000D0293"/>
    <w:rsid w:val="000D1F96"/>
    <w:rsid w:val="000D2BF3"/>
    <w:rsid w:val="000D4CB9"/>
    <w:rsid w:val="000D64EA"/>
    <w:rsid w:val="000D735F"/>
    <w:rsid w:val="000E25BA"/>
    <w:rsid w:val="000E4132"/>
    <w:rsid w:val="000E4C27"/>
    <w:rsid w:val="000E56A1"/>
    <w:rsid w:val="000E69E1"/>
    <w:rsid w:val="000E71C1"/>
    <w:rsid w:val="000F0BDA"/>
    <w:rsid w:val="000F3C9C"/>
    <w:rsid w:val="000F5427"/>
    <w:rsid w:val="000F5B0F"/>
    <w:rsid w:val="000F6E16"/>
    <w:rsid w:val="00100A78"/>
    <w:rsid w:val="001043B1"/>
    <w:rsid w:val="00106EF8"/>
    <w:rsid w:val="00110065"/>
    <w:rsid w:val="001103B0"/>
    <w:rsid w:val="00112DA7"/>
    <w:rsid w:val="001130BA"/>
    <w:rsid w:val="00113433"/>
    <w:rsid w:val="0011347D"/>
    <w:rsid w:val="00117192"/>
    <w:rsid w:val="00117B37"/>
    <w:rsid w:val="001203CD"/>
    <w:rsid w:val="001208D7"/>
    <w:rsid w:val="00120D8F"/>
    <w:rsid w:val="00122651"/>
    <w:rsid w:val="00122A01"/>
    <w:rsid w:val="00124F30"/>
    <w:rsid w:val="00126100"/>
    <w:rsid w:val="001266FF"/>
    <w:rsid w:val="00127DBD"/>
    <w:rsid w:val="00131D7B"/>
    <w:rsid w:val="00134EE5"/>
    <w:rsid w:val="00135E26"/>
    <w:rsid w:val="00136541"/>
    <w:rsid w:val="001429E5"/>
    <w:rsid w:val="00144A21"/>
    <w:rsid w:val="00146727"/>
    <w:rsid w:val="00146EF0"/>
    <w:rsid w:val="001476B6"/>
    <w:rsid w:val="00150ED8"/>
    <w:rsid w:val="00155DED"/>
    <w:rsid w:val="00161053"/>
    <w:rsid w:val="00164E9B"/>
    <w:rsid w:val="00165EA2"/>
    <w:rsid w:val="0016784E"/>
    <w:rsid w:val="001721F7"/>
    <w:rsid w:val="00172382"/>
    <w:rsid w:val="00172DFB"/>
    <w:rsid w:val="00181DE3"/>
    <w:rsid w:val="00182C86"/>
    <w:rsid w:val="00185714"/>
    <w:rsid w:val="00186DEE"/>
    <w:rsid w:val="001939FD"/>
    <w:rsid w:val="00193D49"/>
    <w:rsid w:val="001960E5"/>
    <w:rsid w:val="00196C00"/>
    <w:rsid w:val="00196DD6"/>
    <w:rsid w:val="001A07B9"/>
    <w:rsid w:val="001A13C4"/>
    <w:rsid w:val="001A376A"/>
    <w:rsid w:val="001A6012"/>
    <w:rsid w:val="001A7311"/>
    <w:rsid w:val="001A7F31"/>
    <w:rsid w:val="001B0132"/>
    <w:rsid w:val="001B2E43"/>
    <w:rsid w:val="001B324C"/>
    <w:rsid w:val="001B5567"/>
    <w:rsid w:val="001B71C2"/>
    <w:rsid w:val="001C0C5D"/>
    <w:rsid w:val="001C22D6"/>
    <w:rsid w:val="001C2550"/>
    <w:rsid w:val="001C52DB"/>
    <w:rsid w:val="001C5C1A"/>
    <w:rsid w:val="001C7C6D"/>
    <w:rsid w:val="001D12A8"/>
    <w:rsid w:val="001D18FF"/>
    <w:rsid w:val="001D411D"/>
    <w:rsid w:val="001D75C5"/>
    <w:rsid w:val="001E1D9B"/>
    <w:rsid w:val="001E3C97"/>
    <w:rsid w:val="001F0CC7"/>
    <w:rsid w:val="001F180B"/>
    <w:rsid w:val="001F3103"/>
    <w:rsid w:val="001F7363"/>
    <w:rsid w:val="00200167"/>
    <w:rsid w:val="002012F7"/>
    <w:rsid w:val="0020395A"/>
    <w:rsid w:val="00204072"/>
    <w:rsid w:val="00204D7D"/>
    <w:rsid w:val="002063C3"/>
    <w:rsid w:val="00206714"/>
    <w:rsid w:val="00212317"/>
    <w:rsid w:val="00213CF5"/>
    <w:rsid w:val="00213F2D"/>
    <w:rsid w:val="002208F5"/>
    <w:rsid w:val="002211B3"/>
    <w:rsid w:val="00222229"/>
    <w:rsid w:val="00222404"/>
    <w:rsid w:val="00225900"/>
    <w:rsid w:val="00226829"/>
    <w:rsid w:val="00226D7B"/>
    <w:rsid w:val="00226FA8"/>
    <w:rsid w:val="00227DBE"/>
    <w:rsid w:val="00232340"/>
    <w:rsid w:val="0023360D"/>
    <w:rsid w:val="00235EC6"/>
    <w:rsid w:val="002411E3"/>
    <w:rsid w:val="0024239B"/>
    <w:rsid w:val="00244FE5"/>
    <w:rsid w:val="002453FF"/>
    <w:rsid w:val="0024543A"/>
    <w:rsid w:val="00245BC1"/>
    <w:rsid w:val="00246CB1"/>
    <w:rsid w:val="00251501"/>
    <w:rsid w:val="00252E93"/>
    <w:rsid w:val="00253087"/>
    <w:rsid w:val="00255256"/>
    <w:rsid w:val="00256A2E"/>
    <w:rsid w:val="0025796A"/>
    <w:rsid w:val="00260C63"/>
    <w:rsid w:val="0026232A"/>
    <w:rsid w:val="00262511"/>
    <w:rsid w:val="00263162"/>
    <w:rsid w:val="0026395B"/>
    <w:rsid w:val="002645C1"/>
    <w:rsid w:val="00264E4C"/>
    <w:rsid w:val="00267546"/>
    <w:rsid w:val="00271CC5"/>
    <w:rsid w:val="00272C54"/>
    <w:rsid w:val="00274289"/>
    <w:rsid w:val="00274584"/>
    <w:rsid w:val="00275121"/>
    <w:rsid w:val="00275561"/>
    <w:rsid w:val="002760EE"/>
    <w:rsid w:val="00276808"/>
    <w:rsid w:val="00277264"/>
    <w:rsid w:val="0027743F"/>
    <w:rsid w:val="00277DC5"/>
    <w:rsid w:val="00277F46"/>
    <w:rsid w:val="00281003"/>
    <w:rsid w:val="002854DC"/>
    <w:rsid w:val="002863C1"/>
    <w:rsid w:val="002863F1"/>
    <w:rsid w:val="002864A2"/>
    <w:rsid w:val="0028793C"/>
    <w:rsid w:val="002902D8"/>
    <w:rsid w:val="0029043B"/>
    <w:rsid w:val="00294EAF"/>
    <w:rsid w:val="00297F12"/>
    <w:rsid w:val="002A22CA"/>
    <w:rsid w:val="002A3828"/>
    <w:rsid w:val="002A56BF"/>
    <w:rsid w:val="002A7012"/>
    <w:rsid w:val="002B145C"/>
    <w:rsid w:val="002B2601"/>
    <w:rsid w:val="002B2C0B"/>
    <w:rsid w:val="002C1C0D"/>
    <w:rsid w:val="002C3649"/>
    <w:rsid w:val="002D09B2"/>
    <w:rsid w:val="002D2210"/>
    <w:rsid w:val="002D6041"/>
    <w:rsid w:val="002D6C03"/>
    <w:rsid w:val="002E0760"/>
    <w:rsid w:val="002E1C90"/>
    <w:rsid w:val="002E2DCE"/>
    <w:rsid w:val="002E4495"/>
    <w:rsid w:val="002E6FC4"/>
    <w:rsid w:val="002F00EC"/>
    <w:rsid w:val="002F14E2"/>
    <w:rsid w:val="002F3045"/>
    <w:rsid w:val="002F382F"/>
    <w:rsid w:val="00302AA5"/>
    <w:rsid w:val="003074E2"/>
    <w:rsid w:val="00310A58"/>
    <w:rsid w:val="00311738"/>
    <w:rsid w:val="003157CB"/>
    <w:rsid w:val="0031669B"/>
    <w:rsid w:val="00316E68"/>
    <w:rsid w:val="00320B89"/>
    <w:rsid w:val="00322AAD"/>
    <w:rsid w:val="00324564"/>
    <w:rsid w:val="00324627"/>
    <w:rsid w:val="00326C97"/>
    <w:rsid w:val="00326F65"/>
    <w:rsid w:val="00330282"/>
    <w:rsid w:val="003335BB"/>
    <w:rsid w:val="003344C7"/>
    <w:rsid w:val="00334C01"/>
    <w:rsid w:val="0033533E"/>
    <w:rsid w:val="00336315"/>
    <w:rsid w:val="0033657D"/>
    <w:rsid w:val="003402F2"/>
    <w:rsid w:val="00342550"/>
    <w:rsid w:val="0034324E"/>
    <w:rsid w:val="00344A64"/>
    <w:rsid w:val="003453B5"/>
    <w:rsid w:val="0034657F"/>
    <w:rsid w:val="00351E88"/>
    <w:rsid w:val="003564CB"/>
    <w:rsid w:val="003644ED"/>
    <w:rsid w:val="00364673"/>
    <w:rsid w:val="003647FB"/>
    <w:rsid w:val="00364E02"/>
    <w:rsid w:val="003653E9"/>
    <w:rsid w:val="003669B0"/>
    <w:rsid w:val="00370B90"/>
    <w:rsid w:val="003724AB"/>
    <w:rsid w:val="003730ED"/>
    <w:rsid w:val="003817D2"/>
    <w:rsid w:val="003853BD"/>
    <w:rsid w:val="00385F63"/>
    <w:rsid w:val="00386C2C"/>
    <w:rsid w:val="0039136B"/>
    <w:rsid w:val="00392B53"/>
    <w:rsid w:val="0039395D"/>
    <w:rsid w:val="003945B3"/>
    <w:rsid w:val="00394BE6"/>
    <w:rsid w:val="003A2FBC"/>
    <w:rsid w:val="003A5CEE"/>
    <w:rsid w:val="003A5D12"/>
    <w:rsid w:val="003A6821"/>
    <w:rsid w:val="003B2735"/>
    <w:rsid w:val="003B27D4"/>
    <w:rsid w:val="003B462A"/>
    <w:rsid w:val="003B57AB"/>
    <w:rsid w:val="003B76E3"/>
    <w:rsid w:val="003C0A2B"/>
    <w:rsid w:val="003C1843"/>
    <w:rsid w:val="003C2163"/>
    <w:rsid w:val="003C457D"/>
    <w:rsid w:val="003C4E4F"/>
    <w:rsid w:val="003C7C08"/>
    <w:rsid w:val="003C7E35"/>
    <w:rsid w:val="003C7EA3"/>
    <w:rsid w:val="003D1DD3"/>
    <w:rsid w:val="003D406C"/>
    <w:rsid w:val="003D6469"/>
    <w:rsid w:val="003D6D14"/>
    <w:rsid w:val="003E090C"/>
    <w:rsid w:val="003E2878"/>
    <w:rsid w:val="003F0ECD"/>
    <w:rsid w:val="003F5282"/>
    <w:rsid w:val="003F58D2"/>
    <w:rsid w:val="003F62CB"/>
    <w:rsid w:val="003F6CB7"/>
    <w:rsid w:val="004028D4"/>
    <w:rsid w:val="004032BD"/>
    <w:rsid w:val="00403430"/>
    <w:rsid w:val="00406848"/>
    <w:rsid w:val="00410118"/>
    <w:rsid w:val="004101A0"/>
    <w:rsid w:val="004104E4"/>
    <w:rsid w:val="00410FC1"/>
    <w:rsid w:val="004122DC"/>
    <w:rsid w:val="004128E8"/>
    <w:rsid w:val="00412A7C"/>
    <w:rsid w:val="00412F1A"/>
    <w:rsid w:val="0041423E"/>
    <w:rsid w:val="004177D4"/>
    <w:rsid w:val="004204EA"/>
    <w:rsid w:val="004212B9"/>
    <w:rsid w:val="00423251"/>
    <w:rsid w:val="00423BC5"/>
    <w:rsid w:val="0042631F"/>
    <w:rsid w:val="004265ED"/>
    <w:rsid w:val="004268E8"/>
    <w:rsid w:val="00427735"/>
    <w:rsid w:val="0042776D"/>
    <w:rsid w:val="00431069"/>
    <w:rsid w:val="00433310"/>
    <w:rsid w:val="00435DF3"/>
    <w:rsid w:val="0043714E"/>
    <w:rsid w:val="0044046E"/>
    <w:rsid w:val="0044148F"/>
    <w:rsid w:val="00442B2C"/>
    <w:rsid w:val="00442BEC"/>
    <w:rsid w:val="004430F9"/>
    <w:rsid w:val="00443722"/>
    <w:rsid w:val="00444859"/>
    <w:rsid w:val="00445153"/>
    <w:rsid w:val="004453B7"/>
    <w:rsid w:val="00446704"/>
    <w:rsid w:val="0044689E"/>
    <w:rsid w:val="004512C6"/>
    <w:rsid w:val="00451EAA"/>
    <w:rsid w:val="00454423"/>
    <w:rsid w:val="004548DD"/>
    <w:rsid w:val="0045553B"/>
    <w:rsid w:val="00455F7F"/>
    <w:rsid w:val="00456401"/>
    <w:rsid w:val="00457708"/>
    <w:rsid w:val="004578C5"/>
    <w:rsid w:val="004634B4"/>
    <w:rsid w:val="0046636C"/>
    <w:rsid w:val="00471D0D"/>
    <w:rsid w:val="00474AB6"/>
    <w:rsid w:val="00480643"/>
    <w:rsid w:val="0048178E"/>
    <w:rsid w:val="004822C4"/>
    <w:rsid w:val="00483445"/>
    <w:rsid w:val="00483640"/>
    <w:rsid w:val="00484593"/>
    <w:rsid w:val="004855D8"/>
    <w:rsid w:val="0048643F"/>
    <w:rsid w:val="00487960"/>
    <w:rsid w:val="00491283"/>
    <w:rsid w:val="00493138"/>
    <w:rsid w:val="00494BEB"/>
    <w:rsid w:val="004966F1"/>
    <w:rsid w:val="00496B9C"/>
    <w:rsid w:val="004A0729"/>
    <w:rsid w:val="004A2C2A"/>
    <w:rsid w:val="004A409B"/>
    <w:rsid w:val="004A4A6D"/>
    <w:rsid w:val="004A53F9"/>
    <w:rsid w:val="004A6F01"/>
    <w:rsid w:val="004B4738"/>
    <w:rsid w:val="004B6723"/>
    <w:rsid w:val="004B6A05"/>
    <w:rsid w:val="004B7463"/>
    <w:rsid w:val="004B7BF4"/>
    <w:rsid w:val="004C0996"/>
    <w:rsid w:val="004C18F4"/>
    <w:rsid w:val="004C2539"/>
    <w:rsid w:val="004C4415"/>
    <w:rsid w:val="004C4B1B"/>
    <w:rsid w:val="004C587D"/>
    <w:rsid w:val="004D052E"/>
    <w:rsid w:val="004D0C5B"/>
    <w:rsid w:val="004D19C0"/>
    <w:rsid w:val="004D1B87"/>
    <w:rsid w:val="004D29A6"/>
    <w:rsid w:val="004D2BD0"/>
    <w:rsid w:val="004D4BC6"/>
    <w:rsid w:val="004D5E13"/>
    <w:rsid w:val="004D6716"/>
    <w:rsid w:val="004D7395"/>
    <w:rsid w:val="004E0303"/>
    <w:rsid w:val="004E0549"/>
    <w:rsid w:val="004E29C3"/>
    <w:rsid w:val="004E2B06"/>
    <w:rsid w:val="004E6DB5"/>
    <w:rsid w:val="004E701B"/>
    <w:rsid w:val="004F3D7F"/>
    <w:rsid w:val="004F48B9"/>
    <w:rsid w:val="004F7D01"/>
    <w:rsid w:val="004F7E98"/>
    <w:rsid w:val="00500B93"/>
    <w:rsid w:val="0050218A"/>
    <w:rsid w:val="0050259D"/>
    <w:rsid w:val="005025E9"/>
    <w:rsid w:val="00502D42"/>
    <w:rsid w:val="005030B3"/>
    <w:rsid w:val="00503EFB"/>
    <w:rsid w:val="00504A7D"/>
    <w:rsid w:val="00504AA3"/>
    <w:rsid w:val="00504D24"/>
    <w:rsid w:val="00504DEF"/>
    <w:rsid w:val="00506AE1"/>
    <w:rsid w:val="00506EF3"/>
    <w:rsid w:val="00510DD2"/>
    <w:rsid w:val="00511C4A"/>
    <w:rsid w:val="005122BE"/>
    <w:rsid w:val="00512ADD"/>
    <w:rsid w:val="00512B3E"/>
    <w:rsid w:val="00512C6C"/>
    <w:rsid w:val="0051319B"/>
    <w:rsid w:val="00515134"/>
    <w:rsid w:val="005171DA"/>
    <w:rsid w:val="00520A21"/>
    <w:rsid w:val="00522050"/>
    <w:rsid w:val="005221ED"/>
    <w:rsid w:val="00522AE2"/>
    <w:rsid w:val="005247ED"/>
    <w:rsid w:val="0052577C"/>
    <w:rsid w:val="00526AB4"/>
    <w:rsid w:val="005301ED"/>
    <w:rsid w:val="00530216"/>
    <w:rsid w:val="0053041A"/>
    <w:rsid w:val="00533539"/>
    <w:rsid w:val="00534622"/>
    <w:rsid w:val="005348CD"/>
    <w:rsid w:val="005352F6"/>
    <w:rsid w:val="00535DFC"/>
    <w:rsid w:val="005361C1"/>
    <w:rsid w:val="00540EC3"/>
    <w:rsid w:val="00542361"/>
    <w:rsid w:val="005441C8"/>
    <w:rsid w:val="00552F3D"/>
    <w:rsid w:val="00553BED"/>
    <w:rsid w:val="00556270"/>
    <w:rsid w:val="005577E8"/>
    <w:rsid w:val="00560D97"/>
    <w:rsid w:val="00561194"/>
    <w:rsid w:val="00562AF2"/>
    <w:rsid w:val="0056451B"/>
    <w:rsid w:val="00565381"/>
    <w:rsid w:val="005703D4"/>
    <w:rsid w:val="00570794"/>
    <w:rsid w:val="00570EF0"/>
    <w:rsid w:val="00576145"/>
    <w:rsid w:val="00580892"/>
    <w:rsid w:val="00582E30"/>
    <w:rsid w:val="005868A5"/>
    <w:rsid w:val="0059000E"/>
    <w:rsid w:val="00593E9F"/>
    <w:rsid w:val="00594BB1"/>
    <w:rsid w:val="00594FEF"/>
    <w:rsid w:val="00595FE9"/>
    <w:rsid w:val="005A117C"/>
    <w:rsid w:val="005A3E2B"/>
    <w:rsid w:val="005A4B9C"/>
    <w:rsid w:val="005A6680"/>
    <w:rsid w:val="005A6E29"/>
    <w:rsid w:val="005A7C64"/>
    <w:rsid w:val="005A7CCA"/>
    <w:rsid w:val="005C0F78"/>
    <w:rsid w:val="005C2400"/>
    <w:rsid w:val="005C41FA"/>
    <w:rsid w:val="005C487B"/>
    <w:rsid w:val="005C4E9D"/>
    <w:rsid w:val="005C688B"/>
    <w:rsid w:val="005C78AD"/>
    <w:rsid w:val="005D221C"/>
    <w:rsid w:val="005D46B2"/>
    <w:rsid w:val="005D4AE1"/>
    <w:rsid w:val="005D652F"/>
    <w:rsid w:val="005D758A"/>
    <w:rsid w:val="005E223F"/>
    <w:rsid w:val="005E4786"/>
    <w:rsid w:val="005E4C9F"/>
    <w:rsid w:val="005E55CA"/>
    <w:rsid w:val="005E6BB3"/>
    <w:rsid w:val="005E7EC4"/>
    <w:rsid w:val="005F32D8"/>
    <w:rsid w:val="005F4CD6"/>
    <w:rsid w:val="005F4DA4"/>
    <w:rsid w:val="005F558C"/>
    <w:rsid w:val="005F5978"/>
    <w:rsid w:val="005F61AD"/>
    <w:rsid w:val="005F6766"/>
    <w:rsid w:val="005F7F02"/>
    <w:rsid w:val="00600A24"/>
    <w:rsid w:val="006036F2"/>
    <w:rsid w:val="00604CFC"/>
    <w:rsid w:val="00605D9C"/>
    <w:rsid w:val="0060795F"/>
    <w:rsid w:val="00610330"/>
    <w:rsid w:val="00611021"/>
    <w:rsid w:val="006148BF"/>
    <w:rsid w:val="006160E2"/>
    <w:rsid w:val="00620B6A"/>
    <w:rsid w:val="00621FD9"/>
    <w:rsid w:val="00624B77"/>
    <w:rsid w:val="00624BE5"/>
    <w:rsid w:val="0062521F"/>
    <w:rsid w:val="00626A94"/>
    <w:rsid w:val="0062756A"/>
    <w:rsid w:val="00630D02"/>
    <w:rsid w:val="0063142B"/>
    <w:rsid w:val="006327A4"/>
    <w:rsid w:val="0063280A"/>
    <w:rsid w:val="0063309E"/>
    <w:rsid w:val="00633840"/>
    <w:rsid w:val="0063521F"/>
    <w:rsid w:val="00636284"/>
    <w:rsid w:val="00637341"/>
    <w:rsid w:val="00640BA1"/>
    <w:rsid w:val="00642788"/>
    <w:rsid w:val="006435E2"/>
    <w:rsid w:val="00650D5E"/>
    <w:rsid w:val="00651E99"/>
    <w:rsid w:val="00653AA8"/>
    <w:rsid w:val="00654E56"/>
    <w:rsid w:val="00654F39"/>
    <w:rsid w:val="00657399"/>
    <w:rsid w:val="00657630"/>
    <w:rsid w:val="00660AAD"/>
    <w:rsid w:val="00660B56"/>
    <w:rsid w:val="00661BF6"/>
    <w:rsid w:val="006620A2"/>
    <w:rsid w:val="0066527A"/>
    <w:rsid w:val="00666039"/>
    <w:rsid w:val="006666BF"/>
    <w:rsid w:val="0066716B"/>
    <w:rsid w:val="006819FE"/>
    <w:rsid w:val="006842E1"/>
    <w:rsid w:val="00685C0A"/>
    <w:rsid w:val="00686525"/>
    <w:rsid w:val="00693EAC"/>
    <w:rsid w:val="00696C52"/>
    <w:rsid w:val="006A0F90"/>
    <w:rsid w:val="006A2B60"/>
    <w:rsid w:val="006A454E"/>
    <w:rsid w:val="006A4BB7"/>
    <w:rsid w:val="006A5E77"/>
    <w:rsid w:val="006A67A6"/>
    <w:rsid w:val="006A6C74"/>
    <w:rsid w:val="006A6E0A"/>
    <w:rsid w:val="006A72E2"/>
    <w:rsid w:val="006B03AF"/>
    <w:rsid w:val="006B279B"/>
    <w:rsid w:val="006B6656"/>
    <w:rsid w:val="006B78B0"/>
    <w:rsid w:val="006C31C9"/>
    <w:rsid w:val="006C63E7"/>
    <w:rsid w:val="006C6B0C"/>
    <w:rsid w:val="006D088D"/>
    <w:rsid w:val="006D0E0B"/>
    <w:rsid w:val="006D1A82"/>
    <w:rsid w:val="006D1D8E"/>
    <w:rsid w:val="006D2897"/>
    <w:rsid w:val="006D3509"/>
    <w:rsid w:val="006D4B1A"/>
    <w:rsid w:val="006E0B36"/>
    <w:rsid w:val="006E14AD"/>
    <w:rsid w:val="006E15E6"/>
    <w:rsid w:val="006E3FC6"/>
    <w:rsid w:val="006E71D0"/>
    <w:rsid w:val="006F115A"/>
    <w:rsid w:val="006F1C62"/>
    <w:rsid w:val="006F22E1"/>
    <w:rsid w:val="006F2E09"/>
    <w:rsid w:val="006F3800"/>
    <w:rsid w:val="006F7144"/>
    <w:rsid w:val="00701B96"/>
    <w:rsid w:val="00702FE5"/>
    <w:rsid w:val="00711508"/>
    <w:rsid w:val="0071177A"/>
    <w:rsid w:val="00711D32"/>
    <w:rsid w:val="00716EA0"/>
    <w:rsid w:val="007170B8"/>
    <w:rsid w:val="00721C70"/>
    <w:rsid w:val="00721CA6"/>
    <w:rsid w:val="00722646"/>
    <w:rsid w:val="007227FB"/>
    <w:rsid w:val="00727DA7"/>
    <w:rsid w:val="00732C2E"/>
    <w:rsid w:val="0073518D"/>
    <w:rsid w:val="00736434"/>
    <w:rsid w:val="00737588"/>
    <w:rsid w:val="00740803"/>
    <w:rsid w:val="00742414"/>
    <w:rsid w:val="00742607"/>
    <w:rsid w:val="00746A2E"/>
    <w:rsid w:val="00746E2E"/>
    <w:rsid w:val="00750ED3"/>
    <w:rsid w:val="00751B1E"/>
    <w:rsid w:val="00751E28"/>
    <w:rsid w:val="007539C4"/>
    <w:rsid w:val="00756607"/>
    <w:rsid w:val="007573BC"/>
    <w:rsid w:val="007576B7"/>
    <w:rsid w:val="0076005B"/>
    <w:rsid w:val="0076019A"/>
    <w:rsid w:val="0076564D"/>
    <w:rsid w:val="007659FC"/>
    <w:rsid w:val="00767BCE"/>
    <w:rsid w:val="00770164"/>
    <w:rsid w:val="00770298"/>
    <w:rsid w:val="0077106E"/>
    <w:rsid w:val="007729E5"/>
    <w:rsid w:val="00772BE6"/>
    <w:rsid w:val="00772D5E"/>
    <w:rsid w:val="00773864"/>
    <w:rsid w:val="007757F5"/>
    <w:rsid w:val="0077665F"/>
    <w:rsid w:val="00776AD6"/>
    <w:rsid w:val="00776E98"/>
    <w:rsid w:val="00782EEF"/>
    <w:rsid w:val="0078505A"/>
    <w:rsid w:val="0078519B"/>
    <w:rsid w:val="007852D5"/>
    <w:rsid w:val="00785CA3"/>
    <w:rsid w:val="0078670E"/>
    <w:rsid w:val="00786CD8"/>
    <w:rsid w:val="00786EB3"/>
    <w:rsid w:val="00787136"/>
    <w:rsid w:val="00787BF0"/>
    <w:rsid w:val="00790A96"/>
    <w:rsid w:val="00791B6B"/>
    <w:rsid w:val="007935A9"/>
    <w:rsid w:val="007940D8"/>
    <w:rsid w:val="007964E8"/>
    <w:rsid w:val="00796D38"/>
    <w:rsid w:val="007A23B8"/>
    <w:rsid w:val="007A32D6"/>
    <w:rsid w:val="007A3B02"/>
    <w:rsid w:val="007A445D"/>
    <w:rsid w:val="007A596F"/>
    <w:rsid w:val="007B0B0F"/>
    <w:rsid w:val="007B0E5A"/>
    <w:rsid w:val="007B24D5"/>
    <w:rsid w:val="007B3D76"/>
    <w:rsid w:val="007B4211"/>
    <w:rsid w:val="007B714E"/>
    <w:rsid w:val="007B74B1"/>
    <w:rsid w:val="007B7D00"/>
    <w:rsid w:val="007B7FA6"/>
    <w:rsid w:val="007C046A"/>
    <w:rsid w:val="007C0A02"/>
    <w:rsid w:val="007C2C98"/>
    <w:rsid w:val="007C39D2"/>
    <w:rsid w:val="007C3FB3"/>
    <w:rsid w:val="007C6B38"/>
    <w:rsid w:val="007C6CEC"/>
    <w:rsid w:val="007C6E35"/>
    <w:rsid w:val="007C72E1"/>
    <w:rsid w:val="007C7930"/>
    <w:rsid w:val="007D0D06"/>
    <w:rsid w:val="007D2CE3"/>
    <w:rsid w:val="007D3883"/>
    <w:rsid w:val="007D5D61"/>
    <w:rsid w:val="007D6EEE"/>
    <w:rsid w:val="007E15F0"/>
    <w:rsid w:val="007E2426"/>
    <w:rsid w:val="007E4206"/>
    <w:rsid w:val="007E496C"/>
    <w:rsid w:val="007E609F"/>
    <w:rsid w:val="007F1433"/>
    <w:rsid w:val="007F332C"/>
    <w:rsid w:val="007F43E9"/>
    <w:rsid w:val="007F6716"/>
    <w:rsid w:val="007F7325"/>
    <w:rsid w:val="00800CEF"/>
    <w:rsid w:val="00801370"/>
    <w:rsid w:val="00803D16"/>
    <w:rsid w:val="0080770D"/>
    <w:rsid w:val="008104E5"/>
    <w:rsid w:val="00810B12"/>
    <w:rsid w:val="008133DF"/>
    <w:rsid w:val="00815D05"/>
    <w:rsid w:val="0081661E"/>
    <w:rsid w:val="008179E9"/>
    <w:rsid w:val="00821F6F"/>
    <w:rsid w:val="00822AFC"/>
    <w:rsid w:val="008254C4"/>
    <w:rsid w:val="00833CAF"/>
    <w:rsid w:val="00834886"/>
    <w:rsid w:val="0083508E"/>
    <w:rsid w:val="00836245"/>
    <w:rsid w:val="00836D99"/>
    <w:rsid w:val="00841808"/>
    <w:rsid w:val="008440BC"/>
    <w:rsid w:val="008445B1"/>
    <w:rsid w:val="00850D5D"/>
    <w:rsid w:val="00851232"/>
    <w:rsid w:val="00851E8D"/>
    <w:rsid w:val="00853CEC"/>
    <w:rsid w:val="00853D1C"/>
    <w:rsid w:val="00854D83"/>
    <w:rsid w:val="0085616C"/>
    <w:rsid w:val="00856F35"/>
    <w:rsid w:val="008607CF"/>
    <w:rsid w:val="00861C33"/>
    <w:rsid w:val="008637E7"/>
    <w:rsid w:val="00865F55"/>
    <w:rsid w:val="008703FD"/>
    <w:rsid w:val="00874F7A"/>
    <w:rsid w:val="00875691"/>
    <w:rsid w:val="008767B9"/>
    <w:rsid w:val="0087742F"/>
    <w:rsid w:val="00877BAB"/>
    <w:rsid w:val="00885313"/>
    <w:rsid w:val="008868CE"/>
    <w:rsid w:val="00887B57"/>
    <w:rsid w:val="00891123"/>
    <w:rsid w:val="00894238"/>
    <w:rsid w:val="0089567A"/>
    <w:rsid w:val="008A17BB"/>
    <w:rsid w:val="008A31CA"/>
    <w:rsid w:val="008A3DE9"/>
    <w:rsid w:val="008A6BF0"/>
    <w:rsid w:val="008A7CDA"/>
    <w:rsid w:val="008B2D16"/>
    <w:rsid w:val="008B3C3D"/>
    <w:rsid w:val="008B5AF3"/>
    <w:rsid w:val="008B66D9"/>
    <w:rsid w:val="008C20B2"/>
    <w:rsid w:val="008C2524"/>
    <w:rsid w:val="008C2DD5"/>
    <w:rsid w:val="008C396C"/>
    <w:rsid w:val="008C40B1"/>
    <w:rsid w:val="008C5019"/>
    <w:rsid w:val="008C5177"/>
    <w:rsid w:val="008C60C5"/>
    <w:rsid w:val="008C6E10"/>
    <w:rsid w:val="008C71F8"/>
    <w:rsid w:val="008C752E"/>
    <w:rsid w:val="008C76C8"/>
    <w:rsid w:val="008D1116"/>
    <w:rsid w:val="008D185B"/>
    <w:rsid w:val="008D39D0"/>
    <w:rsid w:val="008D4E37"/>
    <w:rsid w:val="008E0EA4"/>
    <w:rsid w:val="008E0EDA"/>
    <w:rsid w:val="008E634F"/>
    <w:rsid w:val="008F1F77"/>
    <w:rsid w:val="008F428D"/>
    <w:rsid w:val="008F52FA"/>
    <w:rsid w:val="00902FC3"/>
    <w:rsid w:val="00903E9C"/>
    <w:rsid w:val="00904DF3"/>
    <w:rsid w:val="00905E0F"/>
    <w:rsid w:val="00907165"/>
    <w:rsid w:val="00910940"/>
    <w:rsid w:val="00910F62"/>
    <w:rsid w:val="0091207B"/>
    <w:rsid w:val="009125C5"/>
    <w:rsid w:val="00913D1B"/>
    <w:rsid w:val="00916D2C"/>
    <w:rsid w:val="00921529"/>
    <w:rsid w:val="009219FE"/>
    <w:rsid w:val="009238AE"/>
    <w:rsid w:val="009243EA"/>
    <w:rsid w:val="00927C28"/>
    <w:rsid w:val="0093217F"/>
    <w:rsid w:val="0093329B"/>
    <w:rsid w:val="00933C16"/>
    <w:rsid w:val="009359E6"/>
    <w:rsid w:val="0094350B"/>
    <w:rsid w:val="00947D7F"/>
    <w:rsid w:val="00950E36"/>
    <w:rsid w:val="00950E5A"/>
    <w:rsid w:val="00952223"/>
    <w:rsid w:val="00952E8A"/>
    <w:rsid w:val="0095511B"/>
    <w:rsid w:val="00955369"/>
    <w:rsid w:val="00955439"/>
    <w:rsid w:val="00956D59"/>
    <w:rsid w:val="009571E4"/>
    <w:rsid w:val="00957330"/>
    <w:rsid w:val="00957E93"/>
    <w:rsid w:val="00960EDA"/>
    <w:rsid w:val="00962223"/>
    <w:rsid w:val="00962399"/>
    <w:rsid w:val="00967219"/>
    <w:rsid w:val="00967B9D"/>
    <w:rsid w:val="00973039"/>
    <w:rsid w:val="0097405A"/>
    <w:rsid w:val="009743D9"/>
    <w:rsid w:val="009746C9"/>
    <w:rsid w:val="00974BEB"/>
    <w:rsid w:val="009817E3"/>
    <w:rsid w:val="00983E26"/>
    <w:rsid w:val="00984BC5"/>
    <w:rsid w:val="0098669D"/>
    <w:rsid w:val="0099016F"/>
    <w:rsid w:val="00990A20"/>
    <w:rsid w:val="009919E2"/>
    <w:rsid w:val="00992565"/>
    <w:rsid w:val="00992ED0"/>
    <w:rsid w:val="00993B0C"/>
    <w:rsid w:val="009946BD"/>
    <w:rsid w:val="00994EE3"/>
    <w:rsid w:val="0099512C"/>
    <w:rsid w:val="00996ACB"/>
    <w:rsid w:val="00997816"/>
    <w:rsid w:val="009A0483"/>
    <w:rsid w:val="009A1B51"/>
    <w:rsid w:val="009A1EA9"/>
    <w:rsid w:val="009A4B51"/>
    <w:rsid w:val="009B21D5"/>
    <w:rsid w:val="009B3021"/>
    <w:rsid w:val="009B43F3"/>
    <w:rsid w:val="009B52A8"/>
    <w:rsid w:val="009B792C"/>
    <w:rsid w:val="009C133C"/>
    <w:rsid w:val="009C1469"/>
    <w:rsid w:val="009C147D"/>
    <w:rsid w:val="009C2A3A"/>
    <w:rsid w:val="009C31B0"/>
    <w:rsid w:val="009C524A"/>
    <w:rsid w:val="009C5885"/>
    <w:rsid w:val="009D1AF8"/>
    <w:rsid w:val="009D27DA"/>
    <w:rsid w:val="009D4A4C"/>
    <w:rsid w:val="009D5877"/>
    <w:rsid w:val="009E00EE"/>
    <w:rsid w:val="009E0680"/>
    <w:rsid w:val="009E198B"/>
    <w:rsid w:val="009E216C"/>
    <w:rsid w:val="009E345F"/>
    <w:rsid w:val="009E3708"/>
    <w:rsid w:val="009E57E5"/>
    <w:rsid w:val="009E591C"/>
    <w:rsid w:val="009E649A"/>
    <w:rsid w:val="009E67F5"/>
    <w:rsid w:val="009E7B1A"/>
    <w:rsid w:val="009F217F"/>
    <w:rsid w:val="009F2543"/>
    <w:rsid w:val="009F3A58"/>
    <w:rsid w:val="009F5832"/>
    <w:rsid w:val="009F76F5"/>
    <w:rsid w:val="009F7E63"/>
    <w:rsid w:val="00A0083E"/>
    <w:rsid w:val="00A06FFA"/>
    <w:rsid w:val="00A0791A"/>
    <w:rsid w:val="00A10D62"/>
    <w:rsid w:val="00A11ECB"/>
    <w:rsid w:val="00A12D28"/>
    <w:rsid w:val="00A13383"/>
    <w:rsid w:val="00A176A7"/>
    <w:rsid w:val="00A20F91"/>
    <w:rsid w:val="00A2461D"/>
    <w:rsid w:val="00A279AF"/>
    <w:rsid w:val="00A309FC"/>
    <w:rsid w:val="00A34A75"/>
    <w:rsid w:val="00A357DF"/>
    <w:rsid w:val="00A360F4"/>
    <w:rsid w:val="00A36905"/>
    <w:rsid w:val="00A371D0"/>
    <w:rsid w:val="00A401C7"/>
    <w:rsid w:val="00A4052F"/>
    <w:rsid w:val="00A41824"/>
    <w:rsid w:val="00A44A35"/>
    <w:rsid w:val="00A453D3"/>
    <w:rsid w:val="00A45EBA"/>
    <w:rsid w:val="00A47B35"/>
    <w:rsid w:val="00A47E63"/>
    <w:rsid w:val="00A509F2"/>
    <w:rsid w:val="00A544C2"/>
    <w:rsid w:val="00A560CC"/>
    <w:rsid w:val="00A561AB"/>
    <w:rsid w:val="00A57F4B"/>
    <w:rsid w:val="00A6162A"/>
    <w:rsid w:val="00A61ECE"/>
    <w:rsid w:val="00A6299D"/>
    <w:rsid w:val="00A7166C"/>
    <w:rsid w:val="00A71768"/>
    <w:rsid w:val="00A71891"/>
    <w:rsid w:val="00A739A8"/>
    <w:rsid w:val="00A73F9C"/>
    <w:rsid w:val="00A74F93"/>
    <w:rsid w:val="00A7786B"/>
    <w:rsid w:val="00A77AAA"/>
    <w:rsid w:val="00A77FB2"/>
    <w:rsid w:val="00A80C9A"/>
    <w:rsid w:val="00A84AF2"/>
    <w:rsid w:val="00A84D96"/>
    <w:rsid w:val="00A85390"/>
    <w:rsid w:val="00A878A6"/>
    <w:rsid w:val="00A9010F"/>
    <w:rsid w:val="00A91C0D"/>
    <w:rsid w:val="00A9314A"/>
    <w:rsid w:val="00A950CE"/>
    <w:rsid w:val="00A952A6"/>
    <w:rsid w:val="00A95F3F"/>
    <w:rsid w:val="00A967DB"/>
    <w:rsid w:val="00A96CFF"/>
    <w:rsid w:val="00AA53E5"/>
    <w:rsid w:val="00AA583F"/>
    <w:rsid w:val="00AA5E3D"/>
    <w:rsid w:val="00AA68A6"/>
    <w:rsid w:val="00AA7AA3"/>
    <w:rsid w:val="00AA7EAB"/>
    <w:rsid w:val="00AB2CF8"/>
    <w:rsid w:val="00AB3006"/>
    <w:rsid w:val="00AB390B"/>
    <w:rsid w:val="00AB3CF3"/>
    <w:rsid w:val="00AB4FC7"/>
    <w:rsid w:val="00AB5065"/>
    <w:rsid w:val="00AB6FFD"/>
    <w:rsid w:val="00AC05A2"/>
    <w:rsid w:val="00AC0FF4"/>
    <w:rsid w:val="00AC1E19"/>
    <w:rsid w:val="00AC1E93"/>
    <w:rsid w:val="00AC3843"/>
    <w:rsid w:val="00AC63E0"/>
    <w:rsid w:val="00AC722C"/>
    <w:rsid w:val="00AC743A"/>
    <w:rsid w:val="00AD04F5"/>
    <w:rsid w:val="00AD14A0"/>
    <w:rsid w:val="00AD1D94"/>
    <w:rsid w:val="00AD6C78"/>
    <w:rsid w:val="00AD724F"/>
    <w:rsid w:val="00AD7F5D"/>
    <w:rsid w:val="00AE01E9"/>
    <w:rsid w:val="00AE0781"/>
    <w:rsid w:val="00AE0A5F"/>
    <w:rsid w:val="00AE1CF1"/>
    <w:rsid w:val="00AE2AB5"/>
    <w:rsid w:val="00AE4E99"/>
    <w:rsid w:val="00AE5599"/>
    <w:rsid w:val="00AE71DD"/>
    <w:rsid w:val="00AE7FC8"/>
    <w:rsid w:val="00AF0BBB"/>
    <w:rsid w:val="00AF234A"/>
    <w:rsid w:val="00AF3003"/>
    <w:rsid w:val="00AF59C1"/>
    <w:rsid w:val="00AF7391"/>
    <w:rsid w:val="00B00138"/>
    <w:rsid w:val="00B00F0F"/>
    <w:rsid w:val="00B012B3"/>
    <w:rsid w:val="00B016BB"/>
    <w:rsid w:val="00B01C11"/>
    <w:rsid w:val="00B05524"/>
    <w:rsid w:val="00B0733A"/>
    <w:rsid w:val="00B11436"/>
    <w:rsid w:val="00B11F3A"/>
    <w:rsid w:val="00B1324E"/>
    <w:rsid w:val="00B14C23"/>
    <w:rsid w:val="00B150F7"/>
    <w:rsid w:val="00B154CA"/>
    <w:rsid w:val="00B2461D"/>
    <w:rsid w:val="00B247C4"/>
    <w:rsid w:val="00B24824"/>
    <w:rsid w:val="00B24C62"/>
    <w:rsid w:val="00B2700F"/>
    <w:rsid w:val="00B32209"/>
    <w:rsid w:val="00B34D3D"/>
    <w:rsid w:val="00B35635"/>
    <w:rsid w:val="00B37537"/>
    <w:rsid w:val="00B379DC"/>
    <w:rsid w:val="00B41235"/>
    <w:rsid w:val="00B417C3"/>
    <w:rsid w:val="00B430D5"/>
    <w:rsid w:val="00B449D6"/>
    <w:rsid w:val="00B52709"/>
    <w:rsid w:val="00B53D6A"/>
    <w:rsid w:val="00B556B5"/>
    <w:rsid w:val="00B55B1A"/>
    <w:rsid w:val="00B56156"/>
    <w:rsid w:val="00B5646B"/>
    <w:rsid w:val="00B60D1B"/>
    <w:rsid w:val="00B64CC5"/>
    <w:rsid w:val="00B65332"/>
    <w:rsid w:val="00B6669F"/>
    <w:rsid w:val="00B7018B"/>
    <w:rsid w:val="00B711BE"/>
    <w:rsid w:val="00B734C0"/>
    <w:rsid w:val="00B737B7"/>
    <w:rsid w:val="00B7383F"/>
    <w:rsid w:val="00B74F94"/>
    <w:rsid w:val="00B75633"/>
    <w:rsid w:val="00B8234D"/>
    <w:rsid w:val="00B86961"/>
    <w:rsid w:val="00B86C6D"/>
    <w:rsid w:val="00B86E7C"/>
    <w:rsid w:val="00B87263"/>
    <w:rsid w:val="00B93FC1"/>
    <w:rsid w:val="00B94BF1"/>
    <w:rsid w:val="00BA68BD"/>
    <w:rsid w:val="00BB04BD"/>
    <w:rsid w:val="00BB0972"/>
    <w:rsid w:val="00BB0E81"/>
    <w:rsid w:val="00BB219E"/>
    <w:rsid w:val="00BB6C63"/>
    <w:rsid w:val="00BB70F3"/>
    <w:rsid w:val="00BC1708"/>
    <w:rsid w:val="00BC5936"/>
    <w:rsid w:val="00BC6583"/>
    <w:rsid w:val="00BD13DD"/>
    <w:rsid w:val="00BD1709"/>
    <w:rsid w:val="00BD7916"/>
    <w:rsid w:val="00BE027C"/>
    <w:rsid w:val="00BE0743"/>
    <w:rsid w:val="00BE0D45"/>
    <w:rsid w:val="00BE26CD"/>
    <w:rsid w:val="00BE65D2"/>
    <w:rsid w:val="00BE71B1"/>
    <w:rsid w:val="00BE7BE7"/>
    <w:rsid w:val="00BF0504"/>
    <w:rsid w:val="00BF23B9"/>
    <w:rsid w:val="00BF434F"/>
    <w:rsid w:val="00BF456A"/>
    <w:rsid w:val="00BF762C"/>
    <w:rsid w:val="00BF7D12"/>
    <w:rsid w:val="00C02934"/>
    <w:rsid w:val="00C0421C"/>
    <w:rsid w:val="00C07143"/>
    <w:rsid w:val="00C10A87"/>
    <w:rsid w:val="00C119EE"/>
    <w:rsid w:val="00C135D6"/>
    <w:rsid w:val="00C14BA8"/>
    <w:rsid w:val="00C15BBA"/>
    <w:rsid w:val="00C167A2"/>
    <w:rsid w:val="00C171BF"/>
    <w:rsid w:val="00C20E11"/>
    <w:rsid w:val="00C24088"/>
    <w:rsid w:val="00C27BEE"/>
    <w:rsid w:val="00C30D16"/>
    <w:rsid w:val="00C32841"/>
    <w:rsid w:val="00C32F68"/>
    <w:rsid w:val="00C33A66"/>
    <w:rsid w:val="00C34778"/>
    <w:rsid w:val="00C3489F"/>
    <w:rsid w:val="00C365EB"/>
    <w:rsid w:val="00C4209E"/>
    <w:rsid w:val="00C42EE1"/>
    <w:rsid w:val="00C43352"/>
    <w:rsid w:val="00C438C3"/>
    <w:rsid w:val="00C43C1E"/>
    <w:rsid w:val="00C45C4F"/>
    <w:rsid w:val="00C55383"/>
    <w:rsid w:val="00C55BA8"/>
    <w:rsid w:val="00C560A4"/>
    <w:rsid w:val="00C56D44"/>
    <w:rsid w:val="00C57657"/>
    <w:rsid w:val="00C57CD3"/>
    <w:rsid w:val="00C60799"/>
    <w:rsid w:val="00C6157E"/>
    <w:rsid w:val="00C67F27"/>
    <w:rsid w:val="00C7033F"/>
    <w:rsid w:val="00C711B4"/>
    <w:rsid w:val="00C77487"/>
    <w:rsid w:val="00C82BC1"/>
    <w:rsid w:val="00C846D3"/>
    <w:rsid w:val="00C85541"/>
    <w:rsid w:val="00C86179"/>
    <w:rsid w:val="00C90D57"/>
    <w:rsid w:val="00C92A90"/>
    <w:rsid w:val="00C97631"/>
    <w:rsid w:val="00CA05BD"/>
    <w:rsid w:val="00CA1058"/>
    <w:rsid w:val="00CA1567"/>
    <w:rsid w:val="00CA3115"/>
    <w:rsid w:val="00CA3EED"/>
    <w:rsid w:val="00CA4EF3"/>
    <w:rsid w:val="00CA6738"/>
    <w:rsid w:val="00CA685F"/>
    <w:rsid w:val="00CA72F2"/>
    <w:rsid w:val="00CB01E7"/>
    <w:rsid w:val="00CB1B98"/>
    <w:rsid w:val="00CB2248"/>
    <w:rsid w:val="00CB6899"/>
    <w:rsid w:val="00CB7C9A"/>
    <w:rsid w:val="00CC0B8F"/>
    <w:rsid w:val="00CC423E"/>
    <w:rsid w:val="00CC61B5"/>
    <w:rsid w:val="00CC75A5"/>
    <w:rsid w:val="00CD2B95"/>
    <w:rsid w:val="00CD483D"/>
    <w:rsid w:val="00CD5B67"/>
    <w:rsid w:val="00CD770D"/>
    <w:rsid w:val="00CE0125"/>
    <w:rsid w:val="00CE10FF"/>
    <w:rsid w:val="00CE1423"/>
    <w:rsid w:val="00CE1B86"/>
    <w:rsid w:val="00CE2EF9"/>
    <w:rsid w:val="00CE35A4"/>
    <w:rsid w:val="00CE3AAC"/>
    <w:rsid w:val="00CE43AA"/>
    <w:rsid w:val="00CE4606"/>
    <w:rsid w:val="00CE7693"/>
    <w:rsid w:val="00CF019C"/>
    <w:rsid w:val="00CF16F6"/>
    <w:rsid w:val="00CF266B"/>
    <w:rsid w:val="00CF305F"/>
    <w:rsid w:val="00CF476E"/>
    <w:rsid w:val="00D004AD"/>
    <w:rsid w:val="00D010BC"/>
    <w:rsid w:val="00D01178"/>
    <w:rsid w:val="00D026E2"/>
    <w:rsid w:val="00D03B24"/>
    <w:rsid w:val="00D04643"/>
    <w:rsid w:val="00D0492A"/>
    <w:rsid w:val="00D04C9F"/>
    <w:rsid w:val="00D0512E"/>
    <w:rsid w:val="00D06D01"/>
    <w:rsid w:val="00D06ED7"/>
    <w:rsid w:val="00D10675"/>
    <w:rsid w:val="00D10B4E"/>
    <w:rsid w:val="00D127FE"/>
    <w:rsid w:val="00D12D4A"/>
    <w:rsid w:val="00D14A73"/>
    <w:rsid w:val="00D161D5"/>
    <w:rsid w:val="00D175B2"/>
    <w:rsid w:val="00D20903"/>
    <w:rsid w:val="00D217C8"/>
    <w:rsid w:val="00D2343A"/>
    <w:rsid w:val="00D239D6"/>
    <w:rsid w:val="00D243E8"/>
    <w:rsid w:val="00D261C6"/>
    <w:rsid w:val="00D262DC"/>
    <w:rsid w:val="00D2705E"/>
    <w:rsid w:val="00D302F8"/>
    <w:rsid w:val="00D344E4"/>
    <w:rsid w:val="00D3754E"/>
    <w:rsid w:val="00D4167C"/>
    <w:rsid w:val="00D425D6"/>
    <w:rsid w:val="00D4449B"/>
    <w:rsid w:val="00D457EE"/>
    <w:rsid w:val="00D461EF"/>
    <w:rsid w:val="00D52414"/>
    <w:rsid w:val="00D55746"/>
    <w:rsid w:val="00D576BE"/>
    <w:rsid w:val="00D57849"/>
    <w:rsid w:val="00D61E5D"/>
    <w:rsid w:val="00D62C3C"/>
    <w:rsid w:val="00D67AB5"/>
    <w:rsid w:val="00D707B1"/>
    <w:rsid w:val="00D70C7B"/>
    <w:rsid w:val="00D715DD"/>
    <w:rsid w:val="00D71A37"/>
    <w:rsid w:val="00D725A8"/>
    <w:rsid w:val="00D72F56"/>
    <w:rsid w:val="00D73EE6"/>
    <w:rsid w:val="00D75634"/>
    <w:rsid w:val="00D77B63"/>
    <w:rsid w:val="00D80C9F"/>
    <w:rsid w:val="00D81B32"/>
    <w:rsid w:val="00D83485"/>
    <w:rsid w:val="00D851B9"/>
    <w:rsid w:val="00D856C8"/>
    <w:rsid w:val="00D862FE"/>
    <w:rsid w:val="00D86C50"/>
    <w:rsid w:val="00D90527"/>
    <w:rsid w:val="00D91741"/>
    <w:rsid w:val="00D9303A"/>
    <w:rsid w:val="00D94F7F"/>
    <w:rsid w:val="00D96321"/>
    <w:rsid w:val="00DA0F7C"/>
    <w:rsid w:val="00DA27C4"/>
    <w:rsid w:val="00DA5E7C"/>
    <w:rsid w:val="00DA6031"/>
    <w:rsid w:val="00DA64F5"/>
    <w:rsid w:val="00DB016A"/>
    <w:rsid w:val="00DB0ACC"/>
    <w:rsid w:val="00DB3ACC"/>
    <w:rsid w:val="00DB7463"/>
    <w:rsid w:val="00DC0D09"/>
    <w:rsid w:val="00DC115E"/>
    <w:rsid w:val="00DC4020"/>
    <w:rsid w:val="00DC431D"/>
    <w:rsid w:val="00DC4958"/>
    <w:rsid w:val="00DC630D"/>
    <w:rsid w:val="00DC6775"/>
    <w:rsid w:val="00DC6FBD"/>
    <w:rsid w:val="00DD0979"/>
    <w:rsid w:val="00DD3296"/>
    <w:rsid w:val="00DD521B"/>
    <w:rsid w:val="00DD5528"/>
    <w:rsid w:val="00DE4ED6"/>
    <w:rsid w:val="00DE71D7"/>
    <w:rsid w:val="00DF3860"/>
    <w:rsid w:val="00DF3AC6"/>
    <w:rsid w:val="00DF7047"/>
    <w:rsid w:val="00E006AE"/>
    <w:rsid w:val="00E01BD7"/>
    <w:rsid w:val="00E0201B"/>
    <w:rsid w:val="00E04409"/>
    <w:rsid w:val="00E04F37"/>
    <w:rsid w:val="00E052D5"/>
    <w:rsid w:val="00E0660D"/>
    <w:rsid w:val="00E06827"/>
    <w:rsid w:val="00E11089"/>
    <w:rsid w:val="00E13111"/>
    <w:rsid w:val="00E135D9"/>
    <w:rsid w:val="00E1384D"/>
    <w:rsid w:val="00E21422"/>
    <w:rsid w:val="00E2148B"/>
    <w:rsid w:val="00E228EE"/>
    <w:rsid w:val="00E24120"/>
    <w:rsid w:val="00E259BB"/>
    <w:rsid w:val="00E25BF6"/>
    <w:rsid w:val="00E25E06"/>
    <w:rsid w:val="00E317CA"/>
    <w:rsid w:val="00E31C3F"/>
    <w:rsid w:val="00E325E1"/>
    <w:rsid w:val="00E32B78"/>
    <w:rsid w:val="00E40872"/>
    <w:rsid w:val="00E43158"/>
    <w:rsid w:val="00E44B86"/>
    <w:rsid w:val="00E4615B"/>
    <w:rsid w:val="00E47126"/>
    <w:rsid w:val="00E4773C"/>
    <w:rsid w:val="00E536D5"/>
    <w:rsid w:val="00E63C16"/>
    <w:rsid w:val="00E70AD7"/>
    <w:rsid w:val="00E70C48"/>
    <w:rsid w:val="00E74328"/>
    <w:rsid w:val="00E80188"/>
    <w:rsid w:val="00E80B17"/>
    <w:rsid w:val="00E820EF"/>
    <w:rsid w:val="00E82F8B"/>
    <w:rsid w:val="00E8379B"/>
    <w:rsid w:val="00E85BB3"/>
    <w:rsid w:val="00E87153"/>
    <w:rsid w:val="00E872DF"/>
    <w:rsid w:val="00E904B3"/>
    <w:rsid w:val="00E95000"/>
    <w:rsid w:val="00EA0598"/>
    <w:rsid w:val="00EA23BC"/>
    <w:rsid w:val="00EA4ACD"/>
    <w:rsid w:val="00EA5124"/>
    <w:rsid w:val="00EA5774"/>
    <w:rsid w:val="00EA6448"/>
    <w:rsid w:val="00EB3DE7"/>
    <w:rsid w:val="00EB483E"/>
    <w:rsid w:val="00EB489A"/>
    <w:rsid w:val="00EB6029"/>
    <w:rsid w:val="00EB6AB6"/>
    <w:rsid w:val="00EC2282"/>
    <w:rsid w:val="00EC2C46"/>
    <w:rsid w:val="00EC47FC"/>
    <w:rsid w:val="00EC6DC9"/>
    <w:rsid w:val="00EC73A1"/>
    <w:rsid w:val="00ED0C65"/>
    <w:rsid w:val="00ED3DF0"/>
    <w:rsid w:val="00ED5F97"/>
    <w:rsid w:val="00ED7C87"/>
    <w:rsid w:val="00EE2A91"/>
    <w:rsid w:val="00EE43B4"/>
    <w:rsid w:val="00EE53E1"/>
    <w:rsid w:val="00EE5AE2"/>
    <w:rsid w:val="00EF04E8"/>
    <w:rsid w:val="00EF075D"/>
    <w:rsid w:val="00EF0FAD"/>
    <w:rsid w:val="00EF1D2F"/>
    <w:rsid w:val="00EF324E"/>
    <w:rsid w:val="00EF4B12"/>
    <w:rsid w:val="00EF5E5E"/>
    <w:rsid w:val="00EF62AC"/>
    <w:rsid w:val="00EF6952"/>
    <w:rsid w:val="00EF70FF"/>
    <w:rsid w:val="00EF7839"/>
    <w:rsid w:val="00F016F1"/>
    <w:rsid w:val="00F01892"/>
    <w:rsid w:val="00F02FBE"/>
    <w:rsid w:val="00F069A5"/>
    <w:rsid w:val="00F06BB7"/>
    <w:rsid w:val="00F06C46"/>
    <w:rsid w:val="00F06EAB"/>
    <w:rsid w:val="00F073CA"/>
    <w:rsid w:val="00F107CA"/>
    <w:rsid w:val="00F11B4B"/>
    <w:rsid w:val="00F13938"/>
    <w:rsid w:val="00F15756"/>
    <w:rsid w:val="00F15F2B"/>
    <w:rsid w:val="00F215EE"/>
    <w:rsid w:val="00F245C0"/>
    <w:rsid w:val="00F249C2"/>
    <w:rsid w:val="00F24D80"/>
    <w:rsid w:val="00F26B37"/>
    <w:rsid w:val="00F300F7"/>
    <w:rsid w:val="00F31004"/>
    <w:rsid w:val="00F35CD2"/>
    <w:rsid w:val="00F37903"/>
    <w:rsid w:val="00F37A98"/>
    <w:rsid w:val="00F37F8B"/>
    <w:rsid w:val="00F405A5"/>
    <w:rsid w:val="00F406BF"/>
    <w:rsid w:val="00F40D02"/>
    <w:rsid w:val="00F424A3"/>
    <w:rsid w:val="00F43D24"/>
    <w:rsid w:val="00F452B8"/>
    <w:rsid w:val="00F45762"/>
    <w:rsid w:val="00F4639C"/>
    <w:rsid w:val="00F52C7F"/>
    <w:rsid w:val="00F60C2B"/>
    <w:rsid w:val="00F61291"/>
    <w:rsid w:val="00F640C6"/>
    <w:rsid w:val="00F65351"/>
    <w:rsid w:val="00F65DD1"/>
    <w:rsid w:val="00F72BD5"/>
    <w:rsid w:val="00F72EDD"/>
    <w:rsid w:val="00F748F7"/>
    <w:rsid w:val="00F74981"/>
    <w:rsid w:val="00F749D8"/>
    <w:rsid w:val="00F7573F"/>
    <w:rsid w:val="00F769DC"/>
    <w:rsid w:val="00F772D6"/>
    <w:rsid w:val="00F81E00"/>
    <w:rsid w:val="00F82116"/>
    <w:rsid w:val="00F83837"/>
    <w:rsid w:val="00F839F8"/>
    <w:rsid w:val="00F841EE"/>
    <w:rsid w:val="00F86300"/>
    <w:rsid w:val="00F864B0"/>
    <w:rsid w:val="00F90492"/>
    <w:rsid w:val="00F913ED"/>
    <w:rsid w:val="00F926E1"/>
    <w:rsid w:val="00F92CF9"/>
    <w:rsid w:val="00F93DEC"/>
    <w:rsid w:val="00F948B3"/>
    <w:rsid w:val="00F97C64"/>
    <w:rsid w:val="00F97EFF"/>
    <w:rsid w:val="00FA0B75"/>
    <w:rsid w:val="00FA1692"/>
    <w:rsid w:val="00FA1821"/>
    <w:rsid w:val="00FA1E7E"/>
    <w:rsid w:val="00FA220D"/>
    <w:rsid w:val="00FA430B"/>
    <w:rsid w:val="00FA58EF"/>
    <w:rsid w:val="00FA60A8"/>
    <w:rsid w:val="00FA69D2"/>
    <w:rsid w:val="00FB0F9C"/>
    <w:rsid w:val="00FB2B59"/>
    <w:rsid w:val="00FB2EE9"/>
    <w:rsid w:val="00FB32EA"/>
    <w:rsid w:val="00FB517F"/>
    <w:rsid w:val="00FC00EC"/>
    <w:rsid w:val="00FC5F69"/>
    <w:rsid w:val="00FC60F1"/>
    <w:rsid w:val="00FC6E79"/>
    <w:rsid w:val="00FC7D30"/>
    <w:rsid w:val="00FD18E8"/>
    <w:rsid w:val="00FD26B8"/>
    <w:rsid w:val="00FD61A2"/>
    <w:rsid w:val="00FD6935"/>
    <w:rsid w:val="00FD6BC2"/>
    <w:rsid w:val="00FD6FCF"/>
    <w:rsid w:val="00FE1239"/>
    <w:rsid w:val="00FE2204"/>
    <w:rsid w:val="00FE3149"/>
    <w:rsid w:val="00FE4301"/>
    <w:rsid w:val="00FE5618"/>
    <w:rsid w:val="00FE61F6"/>
    <w:rsid w:val="00FE6C50"/>
    <w:rsid w:val="00FF1D77"/>
    <w:rsid w:val="00FF3A08"/>
    <w:rsid w:val="00FF66CF"/>
    <w:rsid w:val="03E33F3B"/>
    <w:rsid w:val="06537FA9"/>
    <w:rsid w:val="07F46133"/>
    <w:rsid w:val="08337608"/>
    <w:rsid w:val="083E2F6B"/>
    <w:rsid w:val="08B9108F"/>
    <w:rsid w:val="0B297F03"/>
    <w:rsid w:val="0BEA7692"/>
    <w:rsid w:val="0CD143AE"/>
    <w:rsid w:val="0E81194F"/>
    <w:rsid w:val="12C36AE1"/>
    <w:rsid w:val="13CE09CE"/>
    <w:rsid w:val="14150555"/>
    <w:rsid w:val="14FB2910"/>
    <w:rsid w:val="16810304"/>
    <w:rsid w:val="18610413"/>
    <w:rsid w:val="18F1716C"/>
    <w:rsid w:val="1A711B9E"/>
    <w:rsid w:val="1CE3415B"/>
    <w:rsid w:val="229D4A2E"/>
    <w:rsid w:val="253A4D8F"/>
    <w:rsid w:val="26C228FE"/>
    <w:rsid w:val="2B485900"/>
    <w:rsid w:val="2C471583"/>
    <w:rsid w:val="33BD268F"/>
    <w:rsid w:val="389E2A00"/>
    <w:rsid w:val="3D036510"/>
    <w:rsid w:val="3DAE3E98"/>
    <w:rsid w:val="3F2902EC"/>
    <w:rsid w:val="3F95733A"/>
    <w:rsid w:val="407C2A74"/>
    <w:rsid w:val="40C635FD"/>
    <w:rsid w:val="413E63C3"/>
    <w:rsid w:val="41C320A4"/>
    <w:rsid w:val="438D2D06"/>
    <w:rsid w:val="4A8C3028"/>
    <w:rsid w:val="4B94040C"/>
    <w:rsid w:val="4BBB1297"/>
    <w:rsid w:val="50DA7870"/>
    <w:rsid w:val="52043368"/>
    <w:rsid w:val="59C9096F"/>
    <w:rsid w:val="5C4C1C7C"/>
    <w:rsid w:val="5C6050D6"/>
    <w:rsid w:val="5C824F58"/>
    <w:rsid w:val="5DFB30B7"/>
    <w:rsid w:val="5F5A15AE"/>
    <w:rsid w:val="61236F6F"/>
    <w:rsid w:val="6323612B"/>
    <w:rsid w:val="65ED70C1"/>
    <w:rsid w:val="67674868"/>
    <w:rsid w:val="69D501AF"/>
    <w:rsid w:val="6A5348D3"/>
    <w:rsid w:val="720D0AF9"/>
    <w:rsid w:val="75671ED7"/>
    <w:rsid w:val="75F057C3"/>
    <w:rsid w:val="795E138B"/>
    <w:rsid w:val="7C822992"/>
    <w:rsid w:val="7EE2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1" w:semiHidden="0" w:name="heading 3"/>
    <w:lsdException w:qFormat="1" w:unhideWhenUsed="0" w:uiPriority="1"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4">
    <w:name w:val="heading 1"/>
    <w:basedOn w:val="1"/>
    <w:next w:val="1"/>
    <w:link w:val="40"/>
    <w:qFormat/>
    <w:uiPriority w:val="9"/>
    <w:pPr>
      <w:ind w:left="3"/>
      <w:outlineLvl w:val="0"/>
    </w:pPr>
    <w:rPr>
      <w:b/>
      <w:bCs/>
      <w:kern w:val="44"/>
      <w:sz w:val="44"/>
      <w:szCs w:val="44"/>
    </w:rPr>
  </w:style>
  <w:style w:type="paragraph" w:styleId="2">
    <w:name w:val="heading 2"/>
    <w:basedOn w:val="1"/>
    <w:next w:val="3"/>
    <w:link w:val="42"/>
    <w:qFormat/>
    <w:uiPriority w:val="9"/>
    <w:pPr>
      <w:ind w:left="3"/>
      <w:outlineLvl w:val="1"/>
    </w:pPr>
    <w:rPr>
      <w:rFonts w:ascii="Cambria" w:hAnsi="Cambria"/>
      <w:b/>
      <w:bCs/>
      <w:sz w:val="32"/>
      <w:szCs w:val="32"/>
    </w:rPr>
  </w:style>
  <w:style w:type="paragraph" w:styleId="5">
    <w:name w:val="heading 3"/>
    <w:basedOn w:val="1"/>
    <w:next w:val="1"/>
    <w:link w:val="41"/>
    <w:qFormat/>
    <w:uiPriority w:val="1"/>
    <w:pPr>
      <w:ind w:left="100"/>
      <w:outlineLvl w:val="2"/>
    </w:pPr>
    <w:rPr>
      <w:b/>
      <w:bCs/>
      <w:sz w:val="32"/>
      <w:szCs w:val="32"/>
    </w:rPr>
  </w:style>
  <w:style w:type="paragraph" w:styleId="6">
    <w:name w:val="heading 4"/>
    <w:basedOn w:val="1"/>
    <w:next w:val="1"/>
    <w:link w:val="43"/>
    <w:qFormat/>
    <w:uiPriority w:val="1"/>
    <w:pPr>
      <w:ind w:left="237"/>
      <w:outlineLvl w:val="3"/>
    </w:pPr>
    <w:rPr>
      <w:rFonts w:ascii="Cambria" w:hAnsi="Cambria"/>
      <w:b/>
      <w:bCs/>
      <w:sz w:val="28"/>
      <w:szCs w:val="28"/>
    </w:rPr>
  </w:style>
  <w:style w:type="paragraph" w:styleId="7">
    <w:name w:val="heading 5"/>
    <w:basedOn w:val="1"/>
    <w:next w:val="1"/>
    <w:link w:val="33"/>
    <w:autoRedefine/>
    <w:qFormat/>
    <w:uiPriority w:val="9"/>
    <w:pPr>
      <w:ind w:left="522"/>
      <w:outlineLvl w:val="4"/>
    </w:pPr>
    <w:rPr>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8">
    <w:name w:val="caption"/>
    <w:basedOn w:val="1"/>
    <w:next w:val="1"/>
    <w:qFormat/>
    <w:uiPriority w:val="0"/>
    <w:pPr>
      <w:autoSpaceDE/>
      <w:autoSpaceDN/>
      <w:adjustRightInd/>
      <w:spacing w:before="152" w:after="160"/>
      <w:jc w:val="both"/>
    </w:pPr>
    <w:rPr>
      <w:rFonts w:ascii="Arial" w:hAnsi="Arial" w:eastAsia="黑体" w:cs="Arial"/>
      <w:kern w:val="2"/>
      <w:sz w:val="20"/>
      <w:szCs w:val="20"/>
    </w:rPr>
  </w:style>
  <w:style w:type="paragraph" w:styleId="9">
    <w:name w:val="Document Map"/>
    <w:basedOn w:val="1"/>
    <w:link w:val="38"/>
    <w:unhideWhenUsed/>
    <w:qFormat/>
    <w:uiPriority w:val="99"/>
    <w:rPr>
      <w:rFonts w:ascii="宋体"/>
      <w:sz w:val="18"/>
      <w:szCs w:val="18"/>
    </w:rPr>
  </w:style>
  <w:style w:type="paragraph" w:styleId="10">
    <w:name w:val="annotation text"/>
    <w:basedOn w:val="1"/>
    <w:link w:val="32"/>
    <w:autoRedefine/>
    <w:unhideWhenUsed/>
    <w:qFormat/>
    <w:uiPriority w:val="0"/>
  </w:style>
  <w:style w:type="paragraph" w:styleId="11">
    <w:name w:val="Body Text"/>
    <w:basedOn w:val="1"/>
    <w:link w:val="35"/>
    <w:qFormat/>
    <w:uiPriority w:val="1"/>
    <w:pPr>
      <w:ind w:left="100"/>
    </w:pPr>
  </w:style>
  <w:style w:type="paragraph" w:styleId="12">
    <w:name w:val="Body Text Indent"/>
    <w:basedOn w:val="1"/>
    <w:link w:val="61"/>
    <w:autoRedefine/>
    <w:semiHidden/>
    <w:unhideWhenUsed/>
    <w:qFormat/>
    <w:uiPriority w:val="99"/>
    <w:pPr>
      <w:spacing w:after="120"/>
      <w:ind w:left="420" w:leftChars="200"/>
    </w:pPr>
  </w:style>
  <w:style w:type="paragraph" w:styleId="13">
    <w:name w:val="toc 3"/>
    <w:basedOn w:val="1"/>
    <w:next w:val="1"/>
    <w:autoRedefine/>
    <w:unhideWhenUsed/>
    <w:qFormat/>
    <w:uiPriority w:val="39"/>
    <w:pPr>
      <w:ind w:left="840" w:leftChars="400"/>
    </w:pPr>
  </w:style>
  <w:style w:type="paragraph" w:styleId="14">
    <w:name w:val="Plain Text"/>
    <w:basedOn w:val="1"/>
    <w:link w:val="45"/>
    <w:autoRedefine/>
    <w:qFormat/>
    <w:uiPriority w:val="0"/>
    <w:pPr>
      <w:autoSpaceDE/>
      <w:autoSpaceDN/>
      <w:adjustRightInd/>
      <w:jc w:val="both"/>
    </w:pPr>
    <w:rPr>
      <w:rFonts w:ascii="宋体" w:hAnsi="Courier New"/>
      <w:kern w:val="2"/>
      <w:sz w:val="21"/>
      <w:szCs w:val="21"/>
    </w:rPr>
  </w:style>
  <w:style w:type="paragraph" w:styleId="15">
    <w:name w:val="Date"/>
    <w:basedOn w:val="1"/>
    <w:next w:val="1"/>
    <w:link w:val="34"/>
    <w:autoRedefine/>
    <w:unhideWhenUsed/>
    <w:qFormat/>
    <w:uiPriority w:val="99"/>
    <w:pPr>
      <w:ind w:left="100" w:leftChars="2500"/>
    </w:pPr>
  </w:style>
  <w:style w:type="paragraph" w:styleId="16">
    <w:name w:val="Body Text Indent 2"/>
    <w:basedOn w:val="1"/>
    <w:link w:val="46"/>
    <w:autoRedefine/>
    <w:unhideWhenUsed/>
    <w:qFormat/>
    <w:uiPriority w:val="99"/>
    <w:pPr>
      <w:spacing w:after="120" w:line="480" w:lineRule="auto"/>
      <w:ind w:left="420" w:leftChars="200"/>
    </w:pPr>
  </w:style>
  <w:style w:type="paragraph" w:styleId="17">
    <w:name w:val="Balloon Text"/>
    <w:basedOn w:val="1"/>
    <w:link w:val="44"/>
    <w:autoRedefine/>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pPr>
    <w:rPr>
      <w:sz w:val="18"/>
      <w:szCs w:val="18"/>
    </w:rPr>
  </w:style>
  <w:style w:type="paragraph" w:styleId="19">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tabs>
        <w:tab w:val="right" w:leader="dot" w:pos="9508"/>
      </w:tabs>
      <w:spacing w:before="120" w:after="120"/>
      <w:ind w:firstLine="240" w:firstLineChars="100"/>
    </w:pPr>
  </w:style>
  <w:style w:type="paragraph" w:styleId="21">
    <w:name w:val="List"/>
    <w:basedOn w:val="1"/>
    <w:qFormat/>
    <w:uiPriority w:val="0"/>
    <w:pPr>
      <w:spacing w:line="460" w:lineRule="exact"/>
      <w:ind w:left="200" w:hanging="200" w:hangingChars="200"/>
    </w:pPr>
    <w:rPr>
      <w:spacing w:val="12"/>
      <w:sz w:val="24"/>
      <w:szCs w:val="20"/>
    </w:rPr>
  </w:style>
  <w:style w:type="paragraph" w:styleId="22">
    <w:name w:val="toc 2"/>
    <w:basedOn w:val="1"/>
    <w:next w:val="1"/>
    <w:autoRedefine/>
    <w:unhideWhenUsed/>
    <w:qFormat/>
    <w:uiPriority w:val="39"/>
    <w:pPr>
      <w:ind w:left="420" w:leftChars="200"/>
    </w:pPr>
  </w:style>
  <w:style w:type="paragraph" w:styleId="23">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cs="宋体"/>
    </w:rPr>
  </w:style>
  <w:style w:type="paragraph" w:styleId="24">
    <w:name w:val="annotation subject"/>
    <w:basedOn w:val="10"/>
    <w:next w:val="10"/>
    <w:link w:val="36"/>
    <w:autoRedefine/>
    <w:unhideWhenUsed/>
    <w:qFormat/>
    <w:uiPriority w:val="99"/>
    <w:rPr>
      <w:b/>
      <w:bCs/>
    </w:r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22"/>
    <w:rPr>
      <w:b/>
      <w:bCs/>
    </w:rPr>
  </w:style>
  <w:style w:type="character" w:styleId="29">
    <w:name w:val="FollowedHyperlink"/>
    <w:basedOn w:val="27"/>
    <w:autoRedefine/>
    <w:unhideWhenUsed/>
    <w:qFormat/>
    <w:uiPriority w:val="99"/>
    <w:rPr>
      <w:color w:val="800080" w:themeColor="followedHyperlink"/>
      <w:u w:val="single"/>
      <w14:textFill>
        <w14:solidFill>
          <w14:schemeClr w14:val="folHlink"/>
        </w14:solidFill>
      </w14:textFill>
    </w:rPr>
  </w:style>
  <w:style w:type="character" w:styleId="30">
    <w:name w:val="Hyperlink"/>
    <w:basedOn w:val="27"/>
    <w:autoRedefine/>
    <w:unhideWhenUsed/>
    <w:qFormat/>
    <w:uiPriority w:val="99"/>
    <w:rPr>
      <w:color w:val="0000FF"/>
      <w:u w:val="single"/>
    </w:rPr>
  </w:style>
  <w:style w:type="character" w:styleId="31">
    <w:name w:val="annotation reference"/>
    <w:autoRedefine/>
    <w:unhideWhenUsed/>
    <w:qFormat/>
    <w:uiPriority w:val="0"/>
    <w:rPr>
      <w:rFonts w:cs="Times New Roman"/>
      <w:sz w:val="21"/>
      <w:szCs w:val="21"/>
    </w:rPr>
  </w:style>
  <w:style w:type="character" w:customStyle="1" w:styleId="32">
    <w:name w:val="批注文字 Char2"/>
    <w:link w:val="10"/>
    <w:autoRedefine/>
    <w:qFormat/>
    <w:locked/>
    <w:uiPriority w:val="0"/>
    <w:rPr>
      <w:rFonts w:ascii="Times New Roman" w:hAnsi="Times New Roman" w:cs="Times New Roman"/>
      <w:kern w:val="0"/>
      <w:sz w:val="24"/>
      <w:szCs w:val="24"/>
    </w:rPr>
  </w:style>
  <w:style w:type="character" w:customStyle="1" w:styleId="33">
    <w:name w:val="标题 5 Char"/>
    <w:link w:val="7"/>
    <w:semiHidden/>
    <w:qFormat/>
    <w:locked/>
    <w:uiPriority w:val="9"/>
    <w:rPr>
      <w:rFonts w:ascii="Times New Roman" w:hAnsi="Times New Roman" w:cs="Times New Roman"/>
      <w:b/>
      <w:bCs/>
      <w:kern w:val="0"/>
      <w:sz w:val="28"/>
      <w:szCs w:val="28"/>
    </w:rPr>
  </w:style>
  <w:style w:type="character" w:customStyle="1" w:styleId="34">
    <w:name w:val="日期 Char"/>
    <w:link w:val="15"/>
    <w:autoRedefine/>
    <w:semiHidden/>
    <w:qFormat/>
    <w:uiPriority w:val="99"/>
    <w:rPr>
      <w:rFonts w:ascii="Times New Roman" w:hAnsi="Times New Roman"/>
      <w:sz w:val="24"/>
      <w:szCs w:val="24"/>
    </w:rPr>
  </w:style>
  <w:style w:type="character" w:customStyle="1" w:styleId="35">
    <w:name w:val="正文文本 Char"/>
    <w:link w:val="11"/>
    <w:autoRedefine/>
    <w:qFormat/>
    <w:locked/>
    <w:uiPriority w:val="1"/>
    <w:rPr>
      <w:rFonts w:ascii="Times New Roman" w:hAnsi="Times New Roman" w:cs="Times New Roman"/>
      <w:kern w:val="0"/>
      <w:sz w:val="24"/>
      <w:szCs w:val="24"/>
    </w:rPr>
  </w:style>
  <w:style w:type="character" w:customStyle="1" w:styleId="36">
    <w:name w:val="批注主题 Char"/>
    <w:link w:val="24"/>
    <w:autoRedefine/>
    <w:semiHidden/>
    <w:qFormat/>
    <w:locked/>
    <w:uiPriority w:val="99"/>
    <w:rPr>
      <w:rFonts w:ascii="Times New Roman" w:hAnsi="Times New Roman" w:cs="Times New Roman"/>
      <w:b/>
      <w:bCs/>
      <w:kern w:val="0"/>
      <w:sz w:val="24"/>
      <w:szCs w:val="24"/>
    </w:rPr>
  </w:style>
  <w:style w:type="character" w:customStyle="1" w:styleId="37">
    <w:name w:val="纯文本 Char1"/>
    <w:autoRedefine/>
    <w:semiHidden/>
    <w:qFormat/>
    <w:uiPriority w:val="99"/>
    <w:rPr>
      <w:rFonts w:ascii="宋体" w:hAnsi="Courier New" w:cs="Courier New"/>
      <w:sz w:val="21"/>
      <w:szCs w:val="21"/>
    </w:rPr>
  </w:style>
  <w:style w:type="character" w:customStyle="1" w:styleId="38">
    <w:name w:val="文档结构图 Char"/>
    <w:link w:val="9"/>
    <w:autoRedefine/>
    <w:semiHidden/>
    <w:qFormat/>
    <w:uiPriority w:val="99"/>
    <w:rPr>
      <w:rFonts w:ascii="宋体" w:hAnsi="Times New Roman"/>
      <w:sz w:val="18"/>
      <w:szCs w:val="18"/>
    </w:rPr>
  </w:style>
  <w:style w:type="character" w:customStyle="1" w:styleId="39">
    <w:name w:val="页眉 Char"/>
    <w:link w:val="19"/>
    <w:autoRedefine/>
    <w:qFormat/>
    <w:locked/>
    <w:uiPriority w:val="0"/>
    <w:rPr>
      <w:rFonts w:ascii="Times New Roman" w:hAnsi="Times New Roman" w:cs="Times New Roman"/>
      <w:kern w:val="0"/>
      <w:sz w:val="18"/>
      <w:szCs w:val="18"/>
    </w:rPr>
  </w:style>
  <w:style w:type="character" w:customStyle="1" w:styleId="40">
    <w:name w:val="标题 1 Char"/>
    <w:link w:val="4"/>
    <w:autoRedefine/>
    <w:qFormat/>
    <w:locked/>
    <w:uiPriority w:val="9"/>
    <w:rPr>
      <w:rFonts w:ascii="Times New Roman" w:hAnsi="Times New Roman" w:cs="Times New Roman"/>
      <w:b/>
      <w:bCs/>
      <w:kern w:val="44"/>
      <w:sz w:val="44"/>
      <w:szCs w:val="44"/>
    </w:rPr>
  </w:style>
  <w:style w:type="character" w:customStyle="1" w:styleId="41">
    <w:name w:val="标题 3 Char"/>
    <w:link w:val="5"/>
    <w:autoRedefine/>
    <w:qFormat/>
    <w:locked/>
    <w:uiPriority w:val="1"/>
    <w:rPr>
      <w:rFonts w:ascii="Times New Roman" w:hAnsi="Times New Roman" w:cs="Times New Roman"/>
      <w:b/>
      <w:bCs/>
      <w:kern w:val="0"/>
      <w:sz w:val="32"/>
      <w:szCs w:val="32"/>
    </w:rPr>
  </w:style>
  <w:style w:type="character" w:customStyle="1" w:styleId="42">
    <w:name w:val="标题 2 Char"/>
    <w:link w:val="2"/>
    <w:autoRedefine/>
    <w:semiHidden/>
    <w:qFormat/>
    <w:locked/>
    <w:uiPriority w:val="9"/>
    <w:rPr>
      <w:rFonts w:ascii="Cambria" w:hAnsi="Cambria" w:eastAsia="宋体" w:cs="Times New Roman"/>
      <w:b/>
      <w:bCs/>
      <w:kern w:val="0"/>
      <w:sz w:val="32"/>
      <w:szCs w:val="32"/>
    </w:rPr>
  </w:style>
  <w:style w:type="character" w:customStyle="1" w:styleId="43">
    <w:name w:val="标题 4 Char"/>
    <w:link w:val="6"/>
    <w:autoRedefine/>
    <w:qFormat/>
    <w:locked/>
    <w:uiPriority w:val="1"/>
    <w:rPr>
      <w:rFonts w:ascii="Cambria" w:hAnsi="Cambria" w:eastAsia="宋体" w:cs="Times New Roman"/>
      <w:b/>
      <w:bCs/>
      <w:kern w:val="0"/>
      <w:sz w:val="28"/>
      <w:szCs w:val="28"/>
    </w:rPr>
  </w:style>
  <w:style w:type="character" w:customStyle="1" w:styleId="44">
    <w:name w:val="批注框文本 Char"/>
    <w:link w:val="17"/>
    <w:autoRedefine/>
    <w:semiHidden/>
    <w:qFormat/>
    <w:locked/>
    <w:uiPriority w:val="99"/>
    <w:rPr>
      <w:rFonts w:ascii="Times New Roman" w:hAnsi="Times New Roman" w:cs="Times New Roman"/>
      <w:kern w:val="0"/>
      <w:sz w:val="18"/>
      <w:szCs w:val="18"/>
    </w:rPr>
  </w:style>
  <w:style w:type="character" w:customStyle="1" w:styleId="45">
    <w:name w:val="纯文本 Char"/>
    <w:link w:val="14"/>
    <w:autoRedefine/>
    <w:qFormat/>
    <w:uiPriority w:val="0"/>
    <w:rPr>
      <w:rFonts w:ascii="宋体" w:hAnsi="Courier New" w:cs="Courier New"/>
      <w:kern w:val="2"/>
      <w:sz w:val="21"/>
      <w:szCs w:val="21"/>
    </w:rPr>
  </w:style>
  <w:style w:type="character" w:customStyle="1" w:styleId="46">
    <w:name w:val="正文文本缩进 2 Char"/>
    <w:link w:val="16"/>
    <w:autoRedefine/>
    <w:semiHidden/>
    <w:qFormat/>
    <w:uiPriority w:val="99"/>
    <w:rPr>
      <w:rFonts w:ascii="Times New Roman" w:hAnsi="Times New Roman"/>
      <w:sz w:val="24"/>
      <w:szCs w:val="24"/>
    </w:rPr>
  </w:style>
  <w:style w:type="character" w:customStyle="1" w:styleId="47">
    <w:name w:val="serious1"/>
    <w:autoRedefine/>
    <w:qFormat/>
    <w:uiPriority w:val="0"/>
  </w:style>
  <w:style w:type="character" w:customStyle="1" w:styleId="48">
    <w:name w:val="页脚 Char"/>
    <w:link w:val="18"/>
    <w:autoRedefine/>
    <w:qFormat/>
    <w:locked/>
    <w:uiPriority w:val="99"/>
    <w:rPr>
      <w:rFonts w:ascii="Times New Roman" w:hAnsi="Times New Roman" w:cs="Times New Roman"/>
      <w:kern w:val="0"/>
      <w:sz w:val="18"/>
      <w:szCs w:val="18"/>
    </w:rPr>
  </w:style>
  <w:style w:type="character" w:customStyle="1" w:styleId="49">
    <w:name w:val="HTML 预设格式 Char"/>
    <w:link w:val="23"/>
    <w:autoRedefine/>
    <w:qFormat/>
    <w:uiPriority w:val="99"/>
    <w:rPr>
      <w:rFonts w:ascii="宋体" w:hAnsi="宋体" w:cs="宋体"/>
      <w:sz w:val="24"/>
      <w:szCs w:val="24"/>
    </w:rPr>
  </w:style>
  <w:style w:type="paragraph" w:customStyle="1" w:styleId="50">
    <w:name w:val="Table Paragraph"/>
    <w:basedOn w:val="1"/>
    <w:autoRedefine/>
    <w:qFormat/>
    <w:uiPriority w:val="1"/>
  </w:style>
  <w:style w:type="paragraph" w:customStyle="1" w:styleId="5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52">
    <w:name w:val="TOC 标题1"/>
    <w:basedOn w:val="4"/>
    <w:next w:val="1"/>
    <w:autoRedefine/>
    <w:qFormat/>
    <w:uiPriority w:val="39"/>
    <w:pPr>
      <w:keepNext/>
      <w:keepLines/>
      <w:widowControl/>
      <w:autoSpaceDE/>
      <w:autoSpaceDN/>
      <w:adjustRightInd/>
      <w:spacing w:before="480" w:line="276" w:lineRule="auto"/>
      <w:ind w:left="0"/>
      <w:outlineLvl w:val="9"/>
    </w:pPr>
    <w:rPr>
      <w:rFonts w:ascii="Cambria" w:hAnsi="Cambria"/>
      <w:color w:val="365F91"/>
      <w:sz w:val="28"/>
      <w:szCs w:val="28"/>
    </w:rPr>
  </w:style>
  <w:style w:type="paragraph" w:styleId="53">
    <w:name w:val="List Paragraph"/>
    <w:basedOn w:val="1"/>
    <w:autoRedefine/>
    <w:qFormat/>
    <w:uiPriority w:val="34"/>
  </w:style>
  <w:style w:type="paragraph" w:customStyle="1" w:styleId="54">
    <w:name w:val="Char"/>
    <w:basedOn w:val="1"/>
    <w:autoRedefine/>
    <w:qFormat/>
    <w:uiPriority w:val="0"/>
    <w:pPr>
      <w:autoSpaceDE/>
      <w:autoSpaceDN/>
      <w:adjustRightInd/>
      <w:ind w:firstLine="200" w:firstLineChars="200"/>
      <w:jc w:val="both"/>
    </w:pPr>
    <w:rPr>
      <w:rFonts w:ascii="Tahoma" w:hAnsi="Tahoma"/>
      <w:kern w:val="2"/>
      <w:szCs w:val="20"/>
    </w:rPr>
  </w:style>
  <w:style w:type="character" w:customStyle="1" w:styleId="55">
    <w:name w:val="未处理的提及1"/>
    <w:basedOn w:val="27"/>
    <w:autoRedefine/>
    <w:semiHidden/>
    <w:unhideWhenUsed/>
    <w:qFormat/>
    <w:uiPriority w:val="99"/>
    <w:rPr>
      <w:color w:val="605E5C"/>
      <w:shd w:val="clear" w:color="auto" w:fill="E1DFDD"/>
    </w:rPr>
  </w:style>
  <w:style w:type="character" w:customStyle="1" w:styleId="56">
    <w:name w:val="批注文字 Char1"/>
    <w:basedOn w:val="27"/>
    <w:autoRedefine/>
    <w:semiHidden/>
    <w:qFormat/>
    <w:uiPriority w:val="99"/>
    <w:rPr>
      <w:rFonts w:ascii="Times New Roman" w:hAnsi="Times New Roman" w:eastAsia="宋体" w:cs="Times New Roman"/>
      <w:szCs w:val="24"/>
    </w:rPr>
  </w:style>
  <w:style w:type="character" w:customStyle="1" w:styleId="57">
    <w:name w:val="未处理的提及2"/>
    <w:basedOn w:val="27"/>
    <w:autoRedefine/>
    <w:semiHidden/>
    <w:unhideWhenUsed/>
    <w:qFormat/>
    <w:uiPriority w:val="99"/>
    <w:rPr>
      <w:color w:val="605E5C"/>
      <w:shd w:val="clear" w:color="auto" w:fill="E1DFDD"/>
    </w:rPr>
  </w:style>
  <w:style w:type="character" w:customStyle="1" w:styleId="58">
    <w:name w:val="批注文字 Char"/>
    <w:autoRedefine/>
    <w:qFormat/>
    <w:uiPriority w:val="0"/>
    <w:rPr>
      <w:kern w:val="2"/>
      <w:sz w:val="21"/>
      <w:szCs w:val="24"/>
    </w:rPr>
  </w:style>
  <w:style w:type="character" w:customStyle="1" w:styleId="59">
    <w:name w:val="正文首行缩进 2 Char"/>
    <w:link w:val="60"/>
    <w:autoRedefine/>
    <w:qFormat/>
    <w:uiPriority w:val="0"/>
    <w:rPr>
      <w:kern w:val="2"/>
      <w:sz w:val="21"/>
      <w:szCs w:val="24"/>
    </w:rPr>
  </w:style>
  <w:style w:type="paragraph" w:customStyle="1" w:styleId="60">
    <w:name w:val="正文首行缩进 21"/>
    <w:basedOn w:val="12"/>
    <w:link w:val="59"/>
    <w:autoRedefine/>
    <w:qFormat/>
    <w:uiPriority w:val="0"/>
    <w:pPr>
      <w:autoSpaceDE/>
      <w:autoSpaceDN/>
      <w:adjustRightInd/>
      <w:ind w:firstLine="420" w:firstLineChars="200"/>
      <w:jc w:val="both"/>
    </w:pPr>
    <w:rPr>
      <w:rFonts w:ascii="Calibri" w:hAnsi="Calibri"/>
      <w:kern w:val="2"/>
      <w:sz w:val="21"/>
    </w:rPr>
  </w:style>
  <w:style w:type="character" w:customStyle="1" w:styleId="61">
    <w:name w:val="正文文本缩进 Char"/>
    <w:basedOn w:val="27"/>
    <w:link w:val="12"/>
    <w:autoRedefine/>
    <w:semiHidden/>
    <w:qFormat/>
    <w:uiPriority w:val="99"/>
    <w:rPr>
      <w:rFonts w:ascii="Times New Roman" w:hAnsi="Times New Roman"/>
      <w:sz w:val="24"/>
      <w:szCs w:val="24"/>
    </w:rPr>
  </w:style>
  <w:style w:type="paragraph" w:customStyle="1" w:styleId="62">
    <w:name w:val="引言二级条标题"/>
    <w:basedOn w:val="63"/>
    <w:next w:val="64"/>
    <w:autoRedefine/>
    <w:qFormat/>
    <w:uiPriority w:val="0"/>
    <w:pPr>
      <w:ind w:left="0" w:firstLine="0"/>
    </w:pPr>
    <w:rPr>
      <w:rFonts w:eastAsia="宋体"/>
    </w:rPr>
  </w:style>
  <w:style w:type="paragraph" w:customStyle="1" w:styleId="63">
    <w:name w:val="引言一级条标题"/>
    <w:basedOn w:val="1"/>
    <w:next w:val="64"/>
    <w:autoRedefine/>
    <w:qFormat/>
    <w:uiPriority w:val="0"/>
    <w:pPr>
      <w:widowControl/>
      <w:spacing w:before="100" w:beforeAutospacing="1" w:after="100" w:afterAutospacing="1"/>
      <w:ind w:left="900" w:hanging="900"/>
    </w:pPr>
    <w:rPr>
      <w:rFonts w:eastAsia="黑体"/>
      <w:b/>
      <w:bCs/>
    </w:rPr>
  </w:style>
  <w:style w:type="paragraph" w:customStyle="1" w:styleId="64">
    <w:name w:val="段"/>
    <w:basedOn w:val="1"/>
    <w:autoRedefine/>
    <w:qFormat/>
    <w:uiPriority w:val="0"/>
    <w:pPr>
      <w:widowControl/>
      <w:ind w:firstLine="200" w:firstLineChars="200"/>
    </w:pPr>
    <w:rPr>
      <w:rFonts w:ascii="宋体" w:hAnsi="Calibri"/>
      <w:szCs w:val="21"/>
    </w:rPr>
  </w:style>
  <w:style w:type="table" w:customStyle="1" w:styleId="65">
    <w:name w:val="网格型2"/>
    <w:basedOn w:val="2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1"/>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766A5C3ADF4EA94E9357209EBD74570E" ma:contentTypeVersion="0" ma:contentTypeDescription="新建文档。" ma:contentTypeScope="" ma:versionID="ab03c2ad72ffed21f2f64b8ecddec0ea">
  <xsd:schema xmlns:xsd="http://www.w3.org/2001/XMLSchema" xmlns:p="http://schemas.microsoft.com/office/2006/metadata/properties" targetNamespace="http://schemas.microsoft.com/office/2006/metadata/properties" ma:root="true" ma:fieldsID="b51e50da1bca0add1c6bbfbefcbaaa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ma:readOnly="true"/>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7EB50-0029-4598-9299-0B331E129373}">
  <ds:schemaRefs/>
</ds:datastoreItem>
</file>

<file path=customXml/itemProps3.xml><?xml version="1.0" encoding="utf-8"?>
<ds:datastoreItem xmlns:ds="http://schemas.openxmlformats.org/officeDocument/2006/customXml" ds:itemID="{F2FE5BD0-D79A-41B0-A58D-9B7628270A1C}">
  <ds:schemaRefs/>
</ds:datastoreItem>
</file>

<file path=customXml/itemProps4.xml><?xml version="1.0" encoding="utf-8"?>
<ds:datastoreItem xmlns:ds="http://schemas.openxmlformats.org/officeDocument/2006/customXml" ds:itemID="{9FC3F672-4FDA-4567-B375-8A5B8462CFC5}">
  <ds:schemaRefs/>
</ds:datastoreItem>
</file>

<file path=customXml/itemProps5.xml><?xml version="1.0" encoding="utf-8"?>
<ds:datastoreItem xmlns:ds="http://schemas.openxmlformats.org/officeDocument/2006/customXml" ds:itemID="{2A406B88-9C2D-4739-B42F-3F3D9FB33E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2413</Words>
  <Characters>2593</Characters>
  <Lines>219</Lines>
  <Paragraphs>61</Paragraphs>
  <TotalTime>31</TotalTime>
  <ScaleCrop>false</ScaleCrop>
  <LinksUpToDate>false</LinksUpToDate>
  <CharactersWithSpaces>2721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2024-09-24T02:45:00Z</dcterms:created>
  <dc:creator>袁静</dc:creator>
  <cp:lastModifiedBy>小师妹</cp:lastModifiedBy>
  <dcterms:modified xsi:type="dcterms:W3CDTF">2025-04-16T04:04:25Z</dcterms:modified>
  <dc:title>中华人民共和国</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2052-12.1.0.20784</vt:lpwstr>
  </property>
  <property fmtid="{D5CDD505-2E9C-101B-9397-08002B2CF9AE}" pid="4" name="ICV">
    <vt:lpwstr>1BF10B845AC743F8A3D2720CB05F2216_13</vt:lpwstr>
  </property>
  <property fmtid="{D5CDD505-2E9C-101B-9397-08002B2CF9AE}" pid="5" name="KSOTemplateDocerSaveRecord">
    <vt:lpwstr>eyJoZGlkIjoiNDA0YWQ0MDIzMjQ3NDU5NGI3MWI1NWU2MjY4Y2Y5NjAiLCJ1c2VySWQiOiI0ODUzODY1NDMifQ==</vt:lpwstr>
  </property>
</Properties>
</file>