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C818A">
      <w:pPr>
        <w:pStyle w:val="7"/>
        <w:snapToGrid w:val="0"/>
        <w:spacing w:before="120" w:after="120" w:line="340" w:lineRule="exact"/>
        <w:jc w:val="center"/>
        <w:outlineLvl w:val="0"/>
        <w:rPr>
          <w:rFonts w:hint="eastAsia" w:hAnsi="宋体"/>
          <w:sz w:val="32"/>
          <w:szCs w:val="40"/>
          <w:lang w:val="en-US" w:eastAsia="zh-CN"/>
        </w:rPr>
      </w:pPr>
      <w:bookmarkStart w:id="0" w:name="_Toc67586436"/>
      <w:r>
        <w:rPr>
          <w:rFonts w:hint="eastAsia" w:hAnsi="宋体"/>
          <w:sz w:val="32"/>
          <w:szCs w:val="40"/>
          <w:lang w:val="en-US" w:eastAsia="zh-CN"/>
        </w:rPr>
        <w:t>广西医科大学第一附属医院</w:t>
      </w:r>
    </w:p>
    <w:p w14:paraId="41893038">
      <w:pPr>
        <w:pStyle w:val="7"/>
        <w:snapToGrid w:val="0"/>
        <w:spacing w:before="120" w:after="120" w:line="340" w:lineRule="exact"/>
        <w:jc w:val="center"/>
        <w:outlineLvl w:val="0"/>
        <w:rPr>
          <w:rFonts w:hint="eastAsia" w:hAnsi="宋体"/>
          <w:sz w:val="32"/>
          <w:szCs w:val="40"/>
        </w:rPr>
      </w:pPr>
      <w:r>
        <w:rPr>
          <w:rFonts w:hint="eastAsia" w:hAnsi="宋体"/>
          <w:sz w:val="32"/>
          <w:szCs w:val="40"/>
          <w:lang w:val="en-US" w:eastAsia="zh-CN"/>
        </w:rPr>
        <w:t>业务用车租赁服务项目</w:t>
      </w:r>
      <w:r>
        <w:rPr>
          <w:rFonts w:hint="eastAsia" w:hAnsi="宋体"/>
          <w:sz w:val="32"/>
          <w:szCs w:val="40"/>
        </w:rPr>
        <w:t>采购需求</w:t>
      </w:r>
      <w:bookmarkEnd w:id="0"/>
    </w:p>
    <w:p w14:paraId="20C158F0">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供应商资格要求：</w:t>
      </w:r>
    </w:p>
    <w:p w14:paraId="5AA06B5F">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1、满足《中华人民共和国政府采购法》第二十二条规定；</w:t>
      </w:r>
    </w:p>
    <w:p w14:paraId="483DB0C7">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2、本项目的特定资格要求：无</w:t>
      </w:r>
    </w:p>
    <w:p w14:paraId="4F19F582">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28D905B2">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5"/>
        <w:gridCol w:w="1237"/>
        <w:gridCol w:w="597"/>
        <w:gridCol w:w="6093"/>
      </w:tblGrid>
      <w:tr w14:paraId="2503C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3E75C8BA">
            <w:pPr>
              <w:pStyle w:val="7"/>
              <w:keepNext w:val="0"/>
              <w:keepLines w:val="0"/>
              <w:pageBreakBefore w:val="0"/>
              <w:kinsoku/>
              <w:wordWrap/>
              <w:overflowPunct/>
              <w:topLinePunct w:val="0"/>
              <w:autoSpaceDE/>
              <w:autoSpaceDN/>
              <w:bidi w:val="0"/>
              <w:adjustRightInd/>
              <w:snapToGrid w:val="0"/>
              <w:spacing w:line="300" w:lineRule="auto"/>
              <w:textAlignment w:val="auto"/>
              <w:rPr>
                <w:rFonts w:hint="default" w:ascii="仿宋_GB2312" w:hAnsi="宋体" w:eastAsia="仿宋_GB2312" w:cs="Times New Roman"/>
                <w:b/>
                <w:lang w:val="en-US" w:eastAsia="zh-CN"/>
              </w:rPr>
            </w:pPr>
            <w:r>
              <w:rPr>
                <w:rFonts w:hint="eastAsia" w:ascii="仿宋_GB2312" w:hAnsi="宋体" w:eastAsia="仿宋_GB2312" w:cs="Times New Roman"/>
                <w:b/>
                <w:lang w:val="en-US" w:eastAsia="zh-CN"/>
              </w:rPr>
              <w:t>分标一：日常业务用车租赁服务</w:t>
            </w:r>
          </w:p>
        </w:tc>
      </w:tr>
      <w:tr w14:paraId="6DD1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011D8A0F">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rPr>
            </w:pPr>
            <w:r>
              <w:rPr>
                <w:rFonts w:hint="eastAsia" w:ascii="仿宋_GB2312" w:hAnsi="宋体" w:eastAsia="仿宋_GB2312" w:cs="Times New Roman"/>
                <w:b/>
              </w:rPr>
              <w:t>一、项目需求及技术要求</w:t>
            </w:r>
          </w:p>
        </w:tc>
      </w:tr>
      <w:tr w14:paraId="42F9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00800613">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8D29838">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服务名称</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2F6D4A36">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数量</w:t>
            </w:r>
          </w:p>
        </w:tc>
        <w:tc>
          <w:tcPr>
            <w:tcW w:w="3574" w:type="pct"/>
            <w:tcBorders>
              <w:top w:val="single" w:color="auto" w:sz="4" w:space="0"/>
              <w:left w:val="single" w:color="auto" w:sz="4" w:space="0"/>
              <w:bottom w:val="single" w:color="auto" w:sz="4" w:space="0"/>
              <w:right w:val="single" w:color="auto" w:sz="4" w:space="0"/>
            </w:tcBorders>
            <w:noWrap w:val="0"/>
            <w:vAlign w:val="center"/>
          </w:tcPr>
          <w:p w14:paraId="7B55D23E">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项目需求及服务(技术)要求</w:t>
            </w:r>
          </w:p>
        </w:tc>
      </w:tr>
      <w:tr w14:paraId="1F2C3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349" w:type="pct"/>
            <w:tcBorders>
              <w:left w:val="single" w:color="auto" w:sz="4" w:space="0"/>
              <w:bottom w:val="single" w:color="auto" w:sz="4" w:space="0"/>
              <w:right w:val="single" w:color="auto" w:sz="4" w:space="0"/>
            </w:tcBorders>
            <w:noWrap w:val="0"/>
            <w:vAlign w:val="center"/>
          </w:tcPr>
          <w:p w14:paraId="6EB8774F">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hint="eastAsia" w:ascii="仿宋_GB2312" w:hAnsi="宋体" w:eastAsia="仿宋_GB2312" w:cs="宋体"/>
                <w:bCs/>
                <w:szCs w:val="21"/>
              </w:rPr>
            </w:pPr>
            <w:r>
              <w:rPr>
                <w:rFonts w:ascii="仿宋_GB2312" w:hAnsi="宋体" w:eastAsia="仿宋_GB2312" w:cs="宋体"/>
                <w:bCs/>
                <w:szCs w:val="21"/>
              </w:rPr>
              <w:t>1</w:t>
            </w:r>
          </w:p>
        </w:tc>
        <w:tc>
          <w:tcPr>
            <w:tcW w:w="725" w:type="pct"/>
            <w:tcBorders>
              <w:left w:val="single" w:color="auto" w:sz="4" w:space="0"/>
              <w:bottom w:val="single" w:color="auto" w:sz="4" w:space="0"/>
              <w:right w:val="single" w:color="auto" w:sz="4" w:space="0"/>
            </w:tcBorders>
            <w:noWrap w:val="0"/>
            <w:vAlign w:val="center"/>
          </w:tcPr>
          <w:p w14:paraId="44527FD2">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r>
              <w:rPr>
                <w:rFonts w:hint="eastAsia" w:ascii="仿宋_GB2312" w:hAnsi="宋体" w:eastAsia="仿宋_GB2312" w:cs="宋体"/>
                <w:bCs/>
                <w:szCs w:val="21"/>
              </w:rPr>
              <w:t>日常业务用车租赁服务</w:t>
            </w:r>
          </w:p>
        </w:tc>
        <w:tc>
          <w:tcPr>
            <w:tcW w:w="350" w:type="pct"/>
            <w:tcBorders>
              <w:left w:val="single" w:color="auto" w:sz="4" w:space="0"/>
              <w:bottom w:val="single" w:color="auto" w:sz="4" w:space="0"/>
              <w:right w:val="single" w:color="auto" w:sz="4" w:space="0"/>
            </w:tcBorders>
            <w:noWrap w:val="0"/>
            <w:vAlign w:val="center"/>
          </w:tcPr>
          <w:p w14:paraId="2CFC5445">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项</w:t>
            </w:r>
          </w:p>
        </w:tc>
        <w:tc>
          <w:tcPr>
            <w:tcW w:w="3574" w:type="pct"/>
            <w:tcBorders>
              <w:top w:val="single" w:color="auto" w:sz="4" w:space="0"/>
              <w:left w:val="single" w:color="auto" w:sz="4" w:space="0"/>
              <w:bottom w:val="single" w:color="auto" w:sz="4" w:space="0"/>
              <w:right w:val="single" w:color="auto" w:sz="4" w:space="0"/>
            </w:tcBorders>
            <w:noWrap w:val="0"/>
            <w:vAlign w:val="center"/>
          </w:tcPr>
          <w:p w14:paraId="19E6C0DD">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lang w:val="en-US" w:eastAsia="zh-CN"/>
              </w:rPr>
            </w:pPr>
            <w:r>
              <w:rPr>
                <w:rFonts w:hint="eastAsia" w:ascii="仿宋_GB2312" w:hAnsi="宋体" w:eastAsia="仿宋_GB2312" w:cs="Arial"/>
                <w:b/>
                <w:bCs w:val="0"/>
                <w:kern w:val="2"/>
                <w:sz w:val="21"/>
                <w:szCs w:val="21"/>
                <w:lang w:val="en-US" w:eastAsia="zh-CN" w:bidi="ar-SA"/>
              </w:rPr>
              <w:t>一、</w:t>
            </w:r>
            <w:r>
              <w:rPr>
                <w:rFonts w:hint="eastAsia" w:ascii="仿宋_GB2312" w:hAnsi="宋体" w:eastAsia="仿宋_GB2312" w:cs="Arial"/>
                <w:b/>
                <w:bCs w:val="0"/>
                <w:szCs w:val="21"/>
                <w:lang w:val="en-US" w:eastAsia="zh-CN"/>
              </w:rPr>
              <w:t>项目概况</w:t>
            </w:r>
          </w:p>
          <w:p w14:paraId="696B50F0">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服务对象：主要为</w:t>
            </w:r>
            <w:r>
              <w:rPr>
                <w:rFonts w:hint="eastAsia" w:ascii="仿宋_GB2312" w:hAnsi="宋体" w:eastAsia="仿宋_GB2312" w:cs="Arial"/>
                <w:bCs/>
                <w:szCs w:val="21"/>
                <w:lang w:val="en-US" w:eastAsia="zh-CN"/>
              </w:rPr>
              <w:t>广西医科大学第一附属医院</w:t>
            </w:r>
            <w:r>
              <w:rPr>
                <w:rFonts w:hint="eastAsia" w:ascii="仿宋_GB2312" w:hAnsi="宋体" w:eastAsia="仿宋_GB2312" w:cs="Arial"/>
                <w:bCs/>
                <w:szCs w:val="21"/>
              </w:rPr>
              <w:t>提供日常业务用车租赁服务</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含驾驶员</w:t>
            </w:r>
            <w:r>
              <w:rPr>
                <w:rFonts w:hint="eastAsia" w:ascii="仿宋_GB2312" w:hAnsi="宋体" w:eastAsia="仿宋_GB2312" w:cs="Arial"/>
                <w:bCs/>
                <w:szCs w:val="21"/>
                <w:lang w:eastAsia="zh-CN"/>
              </w:rPr>
              <w:t>）</w:t>
            </w:r>
            <w:r>
              <w:rPr>
                <w:rFonts w:hint="eastAsia" w:ascii="仿宋_GB2312" w:hAnsi="宋体" w:eastAsia="仿宋_GB2312" w:cs="Arial"/>
                <w:bCs/>
                <w:szCs w:val="21"/>
              </w:rPr>
              <w:t>。</w:t>
            </w:r>
          </w:p>
          <w:p w14:paraId="5359C1A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2、</w:t>
            </w:r>
            <w:r>
              <w:rPr>
                <w:rFonts w:hint="eastAsia" w:ascii="仿宋_GB2312" w:hAnsi="宋体" w:eastAsia="仿宋_GB2312" w:cs="Arial"/>
                <w:bCs/>
                <w:szCs w:val="21"/>
              </w:rPr>
              <w:t>服务地点：主要在南宁市区，部分在广西区内各地。</w:t>
            </w:r>
          </w:p>
          <w:p w14:paraId="2D030C6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3、</w:t>
            </w:r>
            <w:r>
              <w:rPr>
                <w:rFonts w:hint="eastAsia" w:ascii="仿宋_GB2312" w:hAnsi="宋体" w:eastAsia="仿宋_GB2312" w:cs="Arial"/>
                <w:bCs/>
                <w:szCs w:val="21"/>
              </w:rPr>
              <w:t>服务时间：</w:t>
            </w:r>
            <w:r>
              <w:rPr>
                <w:rFonts w:hint="eastAsia" w:ascii="仿宋_GB2312" w:hAnsi="宋体" w:eastAsia="仿宋_GB2312" w:cs="Arial"/>
                <w:bCs/>
                <w:szCs w:val="21"/>
                <w:lang w:val="en-US" w:eastAsia="zh-CN"/>
              </w:rPr>
              <w:t>一年</w:t>
            </w:r>
            <w:r>
              <w:rPr>
                <w:rFonts w:hint="eastAsia" w:ascii="仿宋_GB2312" w:hAnsi="宋体" w:eastAsia="仿宋_GB2312" w:cs="Arial"/>
                <w:bCs/>
                <w:szCs w:val="21"/>
              </w:rPr>
              <w:t>。</w:t>
            </w:r>
          </w:p>
          <w:p w14:paraId="1183154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4、供应商应具备各种车型的轿车、商务车、小巴、中巴、大巴</w:t>
            </w:r>
            <w:r>
              <w:rPr>
                <w:rFonts w:hint="eastAsia" w:ascii="仿宋_GB2312" w:hAnsi="宋体" w:eastAsia="仿宋_GB2312" w:cs="Arial"/>
                <w:bCs/>
                <w:szCs w:val="21"/>
                <w:lang w:eastAsia="zh-CN"/>
              </w:rPr>
              <w:t>，</w:t>
            </w:r>
            <w:r>
              <w:rPr>
                <w:rFonts w:hint="eastAsia" w:ascii="仿宋_GB2312" w:hAnsi="宋体" w:eastAsia="仿宋_GB2312" w:cs="Arial"/>
                <w:bCs/>
                <w:szCs w:val="21"/>
              </w:rPr>
              <w:t>每次用车车型由采购人根据实际业务情况选定。</w:t>
            </w:r>
          </w:p>
          <w:p w14:paraId="7EEEF5A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rPr>
            </w:pPr>
            <w:r>
              <w:rPr>
                <w:rFonts w:hint="eastAsia" w:ascii="仿宋_GB2312" w:hAnsi="宋体" w:eastAsia="仿宋_GB2312" w:cs="Arial"/>
                <w:b/>
                <w:bCs w:val="0"/>
                <w:szCs w:val="21"/>
                <w:lang w:val="en-US" w:eastAsia="zh-CN"/>
              </w:rPr>
              <w:t>二、车辆要求及</w:t>
            </w:r>
            <w:r>
              <w:rPr>
                <w:rFonts w:hint="eastAsia" w:ascii="仿宋_GB2312" w:hAnsi="宋体" w:eastAsia="仿宋_GB2312" w:cs="Arial"/>
                <w:b/>
                <w:bCs w:val="0"/>
                <w:szCs w:val="21"/>
              </w:rPr>
              <w:t>路程限价</w:t>
            </w:r>
          </w:p>
          <w:p w14:paraId="3515557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1、采购限价表（表一）</w:t>
            </w:r>
          </w:p>
          <w:tbl>
            <w:tblPr>
              <w:tblStyle w:val="1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336"/>
              <w:gridCol w:w="1005"/>
              <w:gridCol w:w="1062"/>
              <w:gridCol w:w="943"/>
              <w:gridCol w:w="992"/>
            </w:tblGrid>
            <w:tr w14:paraId="2EF0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1BE8D871">
                  <w:pPr>
                    <w:keepNext w:val="0"/>
                    <w:keepLines w:val="0"/>
                    <w:pageBreakBefore w:val="0"/>
                    <w:widowControl/>
                    <w:kinsoku/>
                    <w:wordWrap/>
                    <w:overflowPunct/>
                    <w:topLinePunct w:val="0"/>
                    <w:autoSpaceDE/>
                    <w:autoSpaceDN/>
                    <w:bidi w:val="0"/>
                    <w:adjustRightInd/>
                    <w:spacing w:line="300" w:lineRule="auto"/>
                    <w:ind w:left="0" w:leftChars="0"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序号</w:t>
                  </w:r>
                </w:p>
              </w:tc>
              <w:tc>
                <w:tcPr>
                  <w:tcW w:w="1168" w:type="pct"/>
                  <w:noWrap w:val="0"/>
                  <w:vAlign w:val="center"/>
                </w:tcPr>
                <w:p w14:paraId="5E29F24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服务内容</w:t>
                  </w:r>
                </w:p>
              </w:tc>
              <w:tc>
                <w:tcPr>
                  <w:tcW w:w="886" w:type="pct"/>
                  <w:noWrap w:val="0"/>
                  <w:vAlign w:val="center"/>
                </w:tcPr>
                <w:p w14:paraId="2566A73B">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单辆日租价（100公里以内，含100公里）（单位：元/天）</w:t>
                  </w:r>
                </w:p>
              </w:tc>
              <w:tc>
                <w:tcPr>
                  <w:tcW w:w="934" w:type="pct"/>
                  <w:noWrap w:val="0"/>
                  <w:vAlign w:val="center"/>
                </w:tcPr>
                <w:p w14:paraId="4DF34DF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kern w:val="0"/>
                      <w:szCs w:val="21"/>
                    </w:rPr>
                    <w:t>超出公里数（日租使用超过100公里部分）（单位：元/公里）</w:t>
                  </w:r>
                </w:p>
              </w:tc>
              <w:tc>
                <w:tcPr>
                  <w:tcW w:w="790" w:type="pct"/>
                  <w:noWrap w:val="0"/>
                  <w:vAlign w:val="center"/>
                </w:tcPr>
                <w:p w14:paraId="00015C13">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机场接（送）【单位：元/辆、趟(回来</w:t>
                  </w:r>
                  <w:r>
                    <w:rPr>
                      <w:rFonts w:ascii="仿宋" w:hAnsi="仿宋" w:eastAsia="仿宋" w:cs="宋体"/>
                      <w:bCs/>
                      <w:kern w:val="0"/>
                      <w:szCs w:val="21"/>
                    </w:rPr>
                    <w:t>)</w:t>
                  </w:r>
                  <w:r>
                    <w:rPr>
                      <w:rFonts w:hint="eastAsia" w:ascii="仿宋" w:hAnsi="仿宋" w:eastAsia="仿宋" w:cs="宋体"/>
                      <w:bCs/>
                      <w:kern w:val="0"/>
                      <w:szCs w:val="21"/>
                    </w:rPr>
                    <w:t>】</w:t>
                  </w:r>
                </w:p>
              </w:tc>
              <w:tc>
                <w:tcPr>
                  <w:tcW w:w="874" w:type="pct"/>
                  <w:noWrap w:val="0"/>
                  <w:vAlign w:val="center"/>
                </w:tcPr>
                <w:p w14:paraId="77C7E8F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火车接（送）【单位：元/辆、趟(回来</w:t>
                  </w:r>
                  <w:r>
                    <w:rPr>
                      <w:rFonts w:ascii="仿宋" w:hAnsi="仿宋" w:eastAsia="仿宋" w:cs="宋体"/>
                      <w:bCs/>
                      <w:kern w:val="0"/>
                      <w:szCs w:val="21"/>
                    </w:rPr>
                    <w:t>)</w:t>
                  </w:r>
                  <w:r>
                    <w:rPr>
                      <w:rFonts w:hint="eastAsia" w:ascii="仿宋" w:hAnsi="仿宋" w:eastAsia="仿宋" w:cs="宋体"/>
                      <w:bCs/>
                      <w:kern w:val="0"/>
                      <w:szCs w:val="21"/>
                    </w:rPr>
                    <w:t>】</w:t>
                  </w:r>
                </w:p>
              </w:tc>
            </w:tr>
            <w:tr w14:paraId="605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2B94A40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r>
                    <w:rPr>
                      <w:rFonts w:hint="eastAsia" w:ascii="仿宋" w:hAnsi="仿宋" w:eastAsia="仿宋" w:cs="宋体"/>
                      <w:kern w:val="0"/>
                      <w:szCs w:val="21"/>
                    </w:rPr>
                    <w:t>1</w:t>
                  </w:r>
                </w:p>
              </w:tc>
              <w:tc>
                <w:tcPr>
                  <w:tcW w:w="1168" w:type="pct"/>
                  <w:noWrap w:val="0"/>
                  <w:vAlign w:val="center"/>
                </w:tcPr>
                <w:p w14:paraId="6F42CC96">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highlight w:val="none"/>
                    </w:rPr>
                  </w:pPr>
                  <w:r>
                    <w:rPr>
                      <w:rFonts w:hint="eastAsia" w:ascii="仿宋" w:hAnsi="仿宋" w:eastAsia="仿宋" w:cs="宋体"/>
                      <w:kern w:val="0"/>
                      <w:szCs w:val="21"/>
                      <w:highlight w:val="none"/>
                    </w:rPr>
                    <w:t>轿车（5 座</w:t>
                  </w:r>
                  <w:r>
                    <w:rPr>
                      <w:rFonts w:hint="eastAsia" w:ascii="仿宋" w:hAnsi="仿宋" w:eastAsia="仿宋" w:cs="宋体"/>
                      <w:kern w:val="0"/>
                      <w:szCs w:val="21"/>
                      <w:highlight w:val="none"/>
                      <w:lang w:eastAsia="zh-CN"/>
                    </w:rPr>
                    <w:t>，</w:t>
                  </w:r>
                  <w:r>
                    <w:rPr>
                      <w:rFonts w:hint="eastAsia" w:ascii="仿宋" w:hAnsi="仿宋" w:eastAsia="仿宋" w:cs="宋体"/>
                      <w:kern w:val="0"/>
                      <w:szCs w:val="21"/>
                      <w:highlight w:val="none"/>
                      <w:lang w:val="en-US" w:eastAsia="zh-CN"/>
                    </w:rPr>
                    <w:t>参照凯美瑞、君威、帕萨特同级或以上</w:t>
                  </w:r>
                  <w:r>
                    <w:rPr>
                      <w:rFonts w:hint="eastAsia" w:ascii="仿宋" w:hAnsi="仿宋" w:eastAsia="仿宋" w:cs="宋体"/>
                      <w:kern w:val="0"/>
                      <w:szCs w:val="21"/>
                      <w:highlight w:val="none"/>
                    </w:rPr>
                    <w:t>）</w:t>
                  </w:r>
                </w:p>
              </w:tc>
              <w:tc>
                <w:tcPr>
                  <w:tcW w:w="886" w:type="pct"/>
                  <w:noWrap w:val="0"/>
                  <w:vAlign w:val="center"/>
                </w:tcPr>
                <w:p w14:paraId="2C3A4E44">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934" w:type="pct"/>
                  <w:noWrap w:val="0"/>
                  <w:vAlign w:val="center"/>
                </w:tcPr>
                <w:p w14:paraId="3877D7B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790" w:type="pct"/>
                  <w:noWrap w:val="0"/>
                  <w:vAlign w:val="center"/>
                </w:tcPr>
                <w:p w14:paraId="2E2B2B18">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874" w:type="pct"/>
                  <w:noWrap w:val="0"/>
                  <w:vAlign w:val="center"/>
                </w:tcPr>
                <w:p w14:paraId="7DFBFF9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r>
            <w:tr w14:paraId="0DD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0FE0DED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r>
                    <w:rPr>
                      <w:rFonts w:hint="eastAsia" w:ascii="仿宋" w:hAnsi="仿宋" w:eastAsia="仿宋" w:cs="宋体"/>
                      <w:kern w:val="0"/>
                      <w:szCs w:val="21"/>
                    </w:rPr>
                    <w:t>2</w:t>
                  </w:r>
                </w:p>
              </w:tc>
              <w:tc>
                <w:tcPr>
                  <w:tcW w:w="1168" w:type="pct"/>
                  <w:noWrap w:val="0"/>
                  <w:vAlign w:val="center"/>
                </w:tcPr>
                <w:p w14:paraId="0910F13D">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highlight w:val="none"/>
                    </w:rPr>
                  </w:pPr>
                  <w:r>
                    <w:rPr>
                      <w:rFonts w:hint="eastAsia" w:ascii="仿宋" w:hAnsi="仿宋" w:eastAsia="仿宋" w:cs="宋体"/>
                      <w:kern w:val="0"/>
                      <w:szCs w:val="21"/>
                      <w:highlight w:val="none"/>
                    </w:rPr>
                    <w:t>商务车（7 座为主</w:t>
                  </w:r>
                  <w:r>
                    <w:rPr>
                      <w:rFonts w:hint="eastAsia" w:ascii="仿宋" w:hAnsi="仿宋" w:eastAsia="仿宋" w:cs="宋体"/>
                      <w:kern w:val="0"/>
                      <w:szCs w:val="21"/>
                      <w:highlight w:val="none"/>
                      <w:lang w:eastAsia="zh-CN"/>
                    </w:rPr>
                    <w:t>，</w:t>
                  </w:r>
                  <w:r>
                    <w:rPr>
                      <w:rFonts w:hint="eastAsia" w:ascii="仿宋" w:hAnsi="仿宋" w:eastAsia="仿宋" w:cs="宋体"/>
                      <w:kern w:val="0"/>
                      <w:szCs w:val="21"/>
                      <w:highlight w:val="none"/>
                      <w:lang w:val="en-US" w:eastAsia="zh-CN"/>
                    </w:rPr>
                    <w:t>参照别克 GL8、</w:t>
                  </w:r>
                  <w:r>
                    <w:rPr>
                      <w:rFonts w:hint="eastAsia" w:ascii="仿宋" w:hAnsi="仿宋" w:eastAsia="仿宋" w:cs="宋体"/>
                      <w:kern w:val="0"/>
                      <w:sz w:val="21"/>
                      <w:szCs w:val="21"/>
                      <w:highlight w:val="none"/>
                      <w:lang w:val="en-US" w:eastAsia="zh-CN" w:bidi="ar-SA"/>
                    </w:rPr>
                    <w:t>丰田</w:t>
                  </w:r>
                  <w:r>
                    <w:rPr>
                      <w:rFonts w:hint="eastAsia" w:ascii="仿宋" w:hAnsi="仿宋" w:eastAsia="仿宋" w:cs="宋体"/>
                      <w:kern w:val="0"/>
                      <w:szCs w:val="21"/>
                      <w:highlight w:val="none"/>
                      <w:lang w:val="en-US" w:eastAsia="zh-CN"/>
                    </w:rPr>
                    <w:t>格瑞维亚同级或以上</w:t>
                  </w:r>
                  <w:r>
                    <w:rPr>
                      <w:rFonts w:hint="eastAsia" w:ascii="仿宋" w:hAnsi="仿宋" w:eastAsia="仿宋" w:cs="宋体"/>
                      <w:kern w:val="0"/>
                      <w:szCs w:val="21"/>
                      <w:highlight w:val="none"/>
                    </w:rPr>
                    <w:t>）</w:t>
                  </w:r>
                </w:p>
              </w:tc>
              <w:tc>
                <w:tcPr>
                  <w:tcW w:w="886" w:type="pct"/>
                  <w:noWrap w:val="0"/>
                  <w:vAlign w:val="center"/>
                </w:tcPr>
                <w:p w14:paraId="15FDC42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934" w:type="pct"/>
                  <w:noWrap w:val="0"/>
                  <w:vAlign w:val="center"/>
                </w:tcPr>
                <w:p w14:paraId="0F773A1E">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790" w:type="pct"/>
                  <w:noWrap w:val="0"/>
                  <w:vAlign w:val="center"/>
                </w:tcPr>
                <w:p w14:paraId="4559217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874" w:type="pct"/>
                  <w:noWrap w:val="0"/>
                  <w:vAlign w:val="center"/>
                </w:tcPr>
                <w:p w14:paraId="68181B1E">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r>
            <w:tr w14:paraId="5996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60A3308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Cs w:val="21"/>
                      <w:lang w:val="en-US" w:eastAsia="zh-CN"/>
                    </w:rPr>
                    <w:t>3</w:t>
                  </w:r>
                </w:p>
              </w:tc>
              <w:tc>
                <w:tcPr>
                  <w:tcW w:w="1168" w:type="pct"/>
                  <w:shd w:val="clear" w:color="auto" w:fill="auto"/>
                  <w:noWrap w:val="0"/>
                  <w:vAlign w:val="center"/>
                </w:tcPr>
                <w:p w14:paraId="093F8D2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小巴（9-19座，参照丰田考斯特、宇通T7、红旗国悦同级或以上）</w:t>
                  </w:r>
                </w:p>
              </w:tc>
              <w:tc>
                <w:tcPr>
                  <w:tcW w:w="886" w:type="pct"/>
                  <w:shd w:val="clear" w:color="auto" w:fill="auto"/>
                  <w:noWrap w:val="0"/>
                  <w:vAlign w:val="center"/>
                </w:tcPr>
                <w:p w14:paraId="2E98209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02AA2CE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6C27E43D">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tc>
              <w:tc>
                <w:tcPr>
                  <w:tcW w:w="874" w:type="pct"/>
                  <w:shd w:val="clear" w:color="auto" w:fill="auto"/>
                  <w:noWrap w:val="0"/>
                  <w:vAlign w:val="center"/>
                </w:tcPr>
                <w:p w14:paraId="2733A74D">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r w14:paraId="71B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46BA4E44">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default"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4</w:t>
                  </w:r>
                </w:p>
              </w:tc>
              <w:tc>
                <w:tcPr>
                  <w:tcW w:w="1168" w:type="pct"/>
                  <w:shd w:val="clear" w:color="auto" w:fill="auto"/>
                  <w:noWrap w:val="0"/>
                  <w:vAlign w:val="center"/>
                </w:tcPr>
                <w:p w14:paraId="068CAB9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中巴（20-39座，参照丰田考斯特、金龙、宇通同级或以上）</w:t>
                  </w:r>
                </w:p>
              </w:tc>
              <w:tc>
                <w:tcPr>
                  <w:tcW w:w="886" w:type="pct"/>
                  <w:shd w:val="clear" w:color="auto" w:fill="auto"/>
                  <w:noWrap w:val="0"/>
                  <w:vAlign w:val="center"/>
                </w:tcPr>
                <w:p w14:paraId="7134BE3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05BB7A2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16BCD56B">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tc>
              <w:tc>
                <w:tcPr>
                  <w:tcW w:w="874" w:type="pct"/>
                  <w:shd w:val="clear" w:color="auto" w:fill="auto"/>
                  <w:noWrap w:val="0"/>
                  <w:vAlign w:val="center"/>
                </w:tcPr>
                <w:p w14:paraId="679BDDC4">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r w14:paraId="01CB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77A6DD1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Cs w:val="21"/>
                      <w:lang w:val="en-US" w:eastAsia="zh-CN"/>
                    </w:rPr>
                    <w:t>5</w:t>
                  </w:r>
                </w:p>
              </w:tc>
              <w:tc>
                <w:tcPr>
                  <w:tcW w:w="1168" w:type="pct"/>
                  <w:shd w:val="clear" w:color="auto" w:fill="auto"/>
                  <w:noWrap w:val="0"/>
                  <w:vAlign w:val="center"/>
                </w:tcPr>
                <w:p w14:paraId="29CF1FB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大巴（40座以上，参照宇通、金龙、金旅同级或以上）</w:t>
                  </w:r>
                </w:p>
              </w:tc>
              <w:tc>
                <w:tcPr>
                  <w:tcW w:w="886" w:type="pct"/>
                  <w:shd w:val="clear" w:color="auto" w:fill="auto"/>
                  <w:noWrap w:val="0"/>
                  <w:vAlign w:val="center"/>
                </w:tcPr>
                <w:p w14:paraId="47220778">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5760836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3969F430">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p w14:paraId="27A18DC7"/>
              </w:tc>
              <w:tc>
                <w:tcPr>
                  <w:tcW w:w="874" w:type="pct"/>
                  <w:shd w:val="clear" w:color="auto" w:fill="auto"/>
                  <w:noWrap w:val="0"/>
                  <w:vAlign w:val="center"/>
                </w:tcPr>
                <w:p w14:paraId="3591C69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bl>
          <w:p w14:paraId="6335986C">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eastAsia="zh-CN"/>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驾驶员伙食、驾驶员住宿费、</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p w14:paraId="0B3BCE92">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3、服务价格：</w:t>
            </w:r>
          </w:p>
          <w:p w14:paraId="1D20A8BB">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rPr>
            </w:pPr>
            <w:r>
              <w:rPr>
                <w:rFonts w:hint="eastAsia" w:ascii="仿宋_GB2312" w:hAnsi="宋体" w:eastAsia="仿宋_GB2312" w:cs="Arial"/>
                <w:bCs/>
                <w:kern w:val="2"/>
                <w:sz w:val="21"/>
                <w:szCs w:val="21"/>
                <w:lang w:val="en-US" w:eastAsia="zh-CN" w:bidi="ar-SA"/>
              </w:rPr>
              <w:t>（1）</w:t>
            </w:r>
            <w:r>
              <w:rPr>
                <w:rFonts w:hint="eastAsia" w:ascii="仿宋_GB2312" w:hAnsi="宋体" w:eastAsia="仿宋_GB2312" w:cs="Arial"/>
                <w:bCs/>
                <w:szCs w:val="21"/>
              </w:rPr>
              <w:t>服务价格</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按公里数结算</w:t>
            </w:r>
            <w:r>
              <w:rPr>
                <w:rFonts w:hint="eastAsia" w:ascii="仿宋_GB2312" w:hAnsi="宋体" w:eastAsia="仿宋_GB2312" w:cs="Arial"/>
                <w:bCs/>
                <w:szCs w:val="21"/>
                <w:lang w:eastAsia="zh-CN"/>
              </w:rPr>
              <w:t>）</w:t>
            </w:r>
            <w:r>
              <w:rPr>
                <w:rFonts w:hint="eastAsia" w:ascii="仿宋_GB2312" w:hAnsi="宋体" w:eastAsia="仿宋_GB2312" w:cs="Arial"/>
                <w:bCs/>
                <w:szCs w:val="21"/>
              </w:rPr>
              <w:t>= 100公里以内（含）实际租赁价格×车辆数量×天数+ 100公里以外实际租赁价格×车辆数量×公里数。</w:t>
            </w:r>
          </w:p>
          <w:p w14:paraId="5B2189A9">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2</w:t>
            </w:r>
            <w:r>
              <w:rPr>
                <w:rFonts w:hint="eastAsia" w:ascii="仿宋_GB2312" w:hAnsi="宋体" w:eastAsia="仿宋_GB2312" w:cs="Arial"/>
                <w:bCs/>
                <w:szCs w:val="21"/>
                <w:lang w:eastAsia="zh-CN"/>
              </w:rPr>
              <w:t>）</w:t>
            </w:r>
            <w:r>
              <w:rPr>
                <w:rFonts w:hint="eastAsia" w:ascii="仿宋_GB2312" w:hAnsi="宋体" w:eastAsia="仿宋_GB2312" w:cs="Arial"/>
                <w:bCs/>
                <w:szCs w:val="21"/>
              </w:rPr>
              <w:t>服务价格</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往返机场、火车站按趟结算</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=往返一趟实际租赁价格</w:t>
            </w:r>
            <w:r>
              <w:rPr>
                <w:rFonts w:hint="eastAsia" w:ascii="仿宋_GB2312" w:hAnsi="宋体" w:eastAsia="仿宋_GB2312" w:cs="Arial"/>
                <w:bCs/>
                <w:szCs w:val="21"/>
              </w:rPr>
              <w:t>×</w:t>
            </w:r>
            <w:r>
              <w:rPr>
                <w:rFonts w:hint="eastAsia" w:ascii="仿宋_GB2312" w:hAnsi="宋体" w:eastAsia="仿宋_GB2312" w:cs="Arial"/>
                <w:bCs/>
                <w:szCs w:val="21"/>
                <w:lang w:val="en-US" w:eastAsia="zh-CN"/>
              </w:rPr>
              <w:t>实际发生趟数。</w:t>
            </w:r>
          </w:p>
          <w:p w14:paraId="004BD62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yellow"/>
                <w:lang w:val="en-US" w:eastAsia="zh-CN"/>
              </w:rPr>
            </w:pPr>
            <w:r>
              <w:rPr>
                <w:rFonts w:hint="eastAsia" w:ascii="仿宋_GB2312" w:hAnsi="宋体" w:eastAsia="仿宋_GB2312" w:cs="Arial"/>
                <w:bCs/>
                <w:szCs w:val="21"/>
                <w:highlight w:val="none"/>
                <w:lang w:val="en-US" w:eastAsia="zh-CN"/>
              </w:rPr>
              <w:t>4</w:t>
            </w:r>
            <w:r>
              <w:rPr>
                <w:rFonts w:hint="eastAsia" w:ascii="仿宋_GB2312" w:hAnsi="宋体" w:eastAsia="仿宋_GB2312" w:cs="Arial"/>
                <w:bCs/>
                <w:szCs w:val="21"/>
                <w:lang w:val="en-US" w:eastAsia="zh-CN"/>
              </w:rPr>
              <w:t>、所提供车辆必须确保运行正常，车况良好无安全隐患，包括:车身漆面完好、引擎运转平顺、灯光齐全、转向灵活、制动正常、车容整洁、玻璃完好、轮胎(含备胎)正常(包括 : 胎压正常，无明显老化、残缺或严重磨损痕迹)、水、 电、汽油充足等。</w:t>
            </w:r>
            <w:r>
              <w:rPr>
                <w:rFonts w:hint="eastAsia" w:ascii="仿宋_GB2312" w:hAnsi="宋体" w:eastAsia="仿宋_GB2312" w:cs="Arial"/>
                <w:bCs/>
                <w:szCs w:val="21"/>
                <w:highlight w:val="none"/>
                <w:lang w:val="en-US" w:eastAsia="zh-CN"/>
              </w:rPr>
              <w:t>做好维护计划，车辆每行驶一万公里(或6个月以上)报修并送厂进行保养，确保所提供服务的车辆完好率达 100%。</w:t>
            </w:r>
          </w:p>
          <w:p w14:paraId="5B7AAA6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5、供应商必须保证提供的车辆手续完备、证件及各种备件齐全，</w:t>
            </w:r>
            <w:r>
              <w:rPr>
                <w:rFonts w:hint="eastAsia" w:ascii="仿宋_GB2312" w:hAnsi="宋体" w:eastAsia="仿宋_GB2312" w:cs="Arial"/>
                <w:bCs/>
                <w:szCs w:val="21"/>
                <w:highlight w:val="none"/>
                <w:lang w:val="en-US" w:eastAsia="zh-CN"/>
              </w:rPr>
              <w:t>车龄在五年之内，行驶里程在60万公里以内</w:t>
            </w:r>
            <w:r>
              <w:rPr>
                <w:rFonts w:hint="eastAsia" w:ascii="仿宋_GB2312" w:hAnsi="宋体" w:eastAsia="仿宋_GB2312" w:cs="Arial"/>
                <w:bCs/>
                <w:szCs w:val="21"/>
                <w:lang w:val="en-US" w:eastAsia="zh-CN"/>
              </w:rPr>
              <w:t>，无违章、违法、及法律纠纷。</w:t>
            </w:r>
          </w:p>
          <w:p w14:paraId="016AC2A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6、所提供车辆必须确保清洁卫生，包括:车身光洁、车窗明净、机舱无明显油垢和积尘、把手、仪表台、方向盘、脚垫、座位等部位清洁干净 、车内无异味、无污垢、无烟灰、烟头、积尘和其它杂物。定期清洁皮座椅。</w:t>
            </w:r>
          </w:p>
          <w:p w14:paraId="353A89B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color w:val="auto"/>
                <w:szCs w:val="21"/>
                <w:highlight w:val="none"/>
                <w:lang w:val="en-US" w:eastAsia="zh-CN"/>
              </w:rPr>
            </w:pPr>
            <w:r>
              <w:rPr>
                <w:rFonts w:hint="eastAsia" w:ascii="仿宋_GB2312" w:hAnsi="宋体" w:eastAsia="仿宋_GB2312" w:cs="Arial"/>
                <w:b/>
                <w:bCs w:val="0"/>
                <w:color w:val="auto"/>
                <w:szCs w:val="21"/>
                <w:highlight w:val="none"/>
                <w:lang w:val="en-US" w:eastAsia="zh-CN"/>
              </w:rPr>
              <w:t>三、驾驶员要求</w:t>
            </w:r>
          </w:p>
          <w:p w14:paraId="6100297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拟投入</w:t>
            </w:r>
            <w:r>
              <w:rPr>
                <w:rFonts w:hint="eastAsia" w:ascii="仿宋_GB2312" w:hAnsi="宋体" w:eastAsia="仿宋_GB2312" w:cs="Arial"/>
                <w:bCs/>
                <w:szCs w:val="21"/>
              </w:rPr>
              <w:t>驾驶员应具备</w:t>
            </w:r>
            <w:r>
              <w:rPr>
                <w:rFonts w:hint="eastAsia" w:ascii="仿宋_GB2312" w:hAnsi="宋体" w:eastAsia="仿宋_GB2312" w:cs="Arial"/>
                <w:bCs/>
                <w:szCs w:val="21"/>
                <w:lang w:val="en-US" w:eastAsia="zh-CN"/>
              </w:rPr>
              <w:t>以下条件</w:t>
            </w:r>
            <w:r>
              <w:rPr>
                <w:rFonts w:hint="eastAsia" w:ascii="仿宋_GB2312" w:hAnsi="宋体" w:eastAsia="仿宋_GB2312" w:cs="Arial"/>
                <w:bCs/>
                <w:szCs w:val="21"/>
              </w:rPr>
              <w:t>：</w:t>
            </w:r>
          </w:p>
          <w:p w14:paraId="72CA5AF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身体健康，年龄在55周岁以下</w:t>
            </w:r>
            <w:r>
              <w:rPr>
                <w:rFonts w:hint="eastAsia" w:ascii="仿宋_GB2312" w:hAnsi="宋体" w:eastAsia="仿宋_GB2312" w:cs="Arial"/>
                <w:bCs/>
                <w:szCs w:val="21"/>
                <w:lang w:eastAsia="zh-CN"/>
              </w:rPr>
              <w:t>，</w:t>
            </w:r>
            <w:r>
              <w:rPr>
                <w:rFonts w:hint="eastAsia" w:ascii="仿宋_GB2312" w:hAnsi="宋体" w:eastAsia="仿宋_GB2312" w:cs="Arial"/>
                <w:bCs/>
                <w:szCs w:val="21"/>
                <w:highlight w:val="none"/>
                <w:lang w:val="en-US" w:eastAsia="zh-CN"/>
              </w:rPr>
              <w:t>具备5年及以上安全驾驶经历；</w:t>
            </w:r>
          </w:p>
          <w:p w14:paraId="7261A1C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2、</w:t>
            </w:r>
            <w:r>
              <w:rPr>
                <w:rFonts w:hint="default" w:ascii="仿宋_GB2312" w:hAnsi="宋体" w:eastAsia="仿宋_GB2312" w:cs="Arial"/>
                <w:bCs/>
                <w:szCs w:val="21"/>
                <w:highlight w:val="none"/>
                <w:lang w:val="en-US" w:eastAsia="zh-CN"/>
              </w:rPr>
              <w:t>政治思想合格，职业道德</w:t>
            </w:r>
            <w:r>
              <w:rPr>
                <w:rFonts w:hint="eastAsia" w:ascii="仿宋_GB2312" w:hAnsi="宋体" w:eastAsia="仿宋_GB2312" w:cs="Arial"/>
                <w:bCs/>
                <w:szCs w:val="21"/>
                <w:highlight w:val="none"/>
                <w:lang w:val="en-US" w:eastAsia="zh-CN"/>
              </w:rPr>
              <w:t>及服务态度</w:t>
            </w:r>
            <w:r>
              <w:rPr>
                <w:rFonts w:hint="default" w:ascii="仿宋_GB2312" w:hAnsi="宋体" w:eastAsia="仿宋_GB2312" w:cs="Arial"/>
                <w:bCs/>
                <w:szCs w:val="21"/>
                <w:highlight w:val="none"/>
                <w:lang w:val="en-US" w:eastAsia="zh-CN"/>
              </w:rPr>
              <w:t>良好，</w:t>
            </w:r>
            <w:r>
              <w:rPr>
                <w:rFonts w:hint="eastAsia" w:ascii="仿宋_GB2312" w:hAnsi="宋体" w:eastAsia="仿宋_GB2312" w:cs="Arial"/>
                <w:bCs/>
                <w:szCs w:val="21"/>
                <w:highlight w:val="none"/>
                <w:lang w:val="en-US" w:eastAsia="zh-CN"/>
              </w:rPr>
              <w:t>仪容仪表</w:t>
            </w:r>
            <w:r>
              <w:rPr>
                <w:rFonts w:hint="default" w:ascii="仿宋_GB2312" w:hAnsi="宋体" w:eastAsia="仿宋_GB2312" w:cs="Arial"/>
                <w:bCs/>
                <w:szCs w:val="21"/>
                <w:highlight w:val="none"/>
                <w:lang w:val="en-US" w:eastAsia="zh-CN"/>
              </w:rPr>
              <w:t>端正，</w:t>
            </w:r>
            <w:r>
              <w:rPr>
                <w:rFonts w:hint="eastAsia" w:ascii="仿宋_GB2312" w:hAnsi="宋体" w:eastAsia="仿宋_GB2312" w:cs="Arial"/>
                <w:bCs/>
                <w:szCs w:val="21"/>
              </w:rPr>
              <w:t>诚信守时，有较强的服务意识和保密意识</w:t>
            </w:r>
            <w:r>
              <w:rPr>
                <w:rFonts w:hint="eastAsia" w:ascii="仿宋_GB2312" w:hAnsi="宋体" w:eastAsia="仿宋_GB2312" w:cs="Arial"/>
                <w:bCs/>
                <w:szCs w:val="21"/>
                <w:lang w:eastAsia="zh-CN"/>
              </w:rPr>
              <w:t>，</w:t>
            </w:r>
            <w:r>
              <w:rPr>
                <w:rFonts w:hint="default" w:ascii="仿宋_GB2312" w:hAnsi="宋体" w:eastAsia="仿宋_GB2312" w:cs="Arial"/>
                <w:bCs/>
                <w:szCs w:val="21"/>
                <w:highlight w:val="none"/>
                <w:lang w:val="en-US" w:eastAsia="zh-CN"/>
              </w:rPr>
              <w:t>无犯罪记录</w:t>
            </w:r>
            <w:r>
              <w:rPr>
                <w:rFonts w:hint="eastAsia" w:ascii="仿宋_GB2312" w:hAnsi="宋体" w:eastAsia="仿宋_GB2312" w:cs="Arial"/>
                <w:bCs/>
                <w:szCs w:val="21"/>
                <w:highlight w:val="none"/>
                <w:lang w:val="en-US" w:eastAsia="zh-CN"/>
              </w:rPr>
              <w:t>及</w:t>
            </w:r>
            <w:r>
              <w:rPr>
                <w:rFonts w:hint="eastAsia" w:ascii="仿宋_GB2312" w:hAnsi="宋体" w:eastAsia="仿宋_GB2312" w:cs="Arial"/>
                <w:bCs/>
                <w:szCs w:val="21"/>
              </w:rPr>
              <w:t>重大交通责任事故记录</w:t>
            </w:r>
            <w:r>
              <w:rPr>
                <w:rFonts w:hint="eastAsia" w:ascii="仿宋_GB2312" w:hAnsi="宋体" w:eastAsia="仿宋_GB2312" w:cs="Arial"/>
                <w:bCs/>
                <w:szCs w:val="21"/>
                <w:lang w:eastAsia="zh-CN"/>
              </w:rPr>
              <w:t>。</w:t>
            </w:r>
            <w:r>
              <w:rPr>
                <w:rFonts w:hint="eastAsia" w:ascii="仿宋_GB2312" w:hAnsi="宋体" w:eastAsia="仿宋_GB2312" w:cs="Arial"/>
                <w:bCs/>
                <w:szCs w:val="21"/>
              </w:rPr>
              <w:t>能服从</w:t>
            </w:r>
            <w:r>
              <w:rPr>
                <w:rFonts w:hint="eastAsia" w:ascii="仿宋_GB2312" w:hAnsi="宋体" w:eastAsia="仿宋_GB2312" w:cs="Arial"/>
                <w:bCs/>
                <w:szCs w:val="21"/>
                <w:lang w:val="en-US" w:eastAsia="zh-CN"/>
              </w:rPr>
              <w:t>采购人</w:t>
            </w:r>
            <w:r>
              <w:rPr>
                <w:rFonts w:hint="eastAsia" w:ascii="仿宋_GB2312" w:hAnsi="宋体" w:eastAsia="仿宋_GB2312" w:cs="Arial"/>
                <w:bCs/>
                <w:szCs w:val="21"/>
              </w:rPr>
              <w:t>管理，严格遵守</w:t>
            </w:r>
            <w:r>
              <w:rPr>
                <w:rFonts w:hint="eastAsia" w:ascii="仿宋_GB2312" w:hAnsi="宋体" w:eastAsia="仿宋_GB2312" w:cs="Arial"/>
                <w:bCs/>
                <w:szCs w:val="21"/>
                <w:lang w:val="en-US" w:eastAsia="zh-CN"/>
              </w:rPr>
              <w:t>相关制度及采购人要求。</w:t>
            </w:r>
          </w:p>
          <w:p w14:paraId="12FBDE8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3、</w:t>
            </w:r>
            <w:r>
              <w:rPr>
                <w:rFonts w:hint="default" w:ascii="仿宋_GB2312" w:hAnsi="宋体" w:eastAsia="仿宋_GB2312" w:cs="Arial"/>
                <w:bCs/>
                <w:szCs w:val="21"/>
                <w:highlight w:val="none"/>
                <w:lang w:val="en-US" w:eastAsia="zh-CN"/>
              </w:rPr>
              <w:t>持有所驾驶车型的公安部交通管理局颁发的“中华人民共和国机动车驾驶</w:t>
            </w:r>
            <w:r>
              <w:rPr>
                <w:rFonts w:hint="eastAsia" w:ascii="仿宋_GB2312" w:hAnsi="宋体" w:eastAsia="仿宋_GB2312" w:cs="Arial"/>
                <w:bCs/>
                <w:szCs w:val="21"/>
                <w:highlight w:val="none"/>
                <w:lang w:val="en-US" w:eastAsia="zh-CN"/>
              </w:rPr>
              <w:t>证”</w:t>
            </w:r>
            <w:r>
              <w:rPr>
                <w:rFonts w:hint="eastAsia" w:ascii="仿宋_GB2312" w:hAnsi="宋体" w:eastAsia="仿宋_GB2312" w:cs="Arial"/>
                <w:bCs/>
                <w:szCs w:val="21"/>
              </w:rPr>
              <w:t>（大客车驾驶员还须提供《道路运输从业资格证》）</w:t>
            </w:r>
            <w:r>
              <w:rPr>
                <w:rFonts w:hint="default" w:ascii="仿宋_GB2312" w:hAnsi="宋体" w:eastAsia="仿宋_GB2312" w:cs="Arial"/>
                <w:bCs/>
                <w:szCs w:val="21"/>
                <w:highlight w:val="none"/>
                <w:lang w:val="en-US" w:eastAsia="zh-CN"/>
              </w:rPr>
              <w:t>，熟悉广西壮族自治区内各市路线，能熟练使用手机实时导航功能，</w:t>
            </w:r>
            <w:r>
              <w:rPr>
                <w:rFonts w:hint="eastAsia" w:ascii="仿宋_GB2312" w:hAnsi="宋体" w:eastAsia="仿宋_GB2312" w:cs="Arial"/>
                <w:bCs/>
                <w:szCs w:val="21"/>
                <w:highlight w:val="none"/>
                <w:lang w:val="en-US" w:eastAsia="zh-CN"/>
              </w:rPr>
              <w:t>安全意识</w:t>
            </w:r>
            <w:r>
              <w:rPr>
                <w:rFonts w:hint="default" w:ascii="仿宋_GB2312" w:hAnsi="宋体" w:eastAsia="仿宋_GB2312" w:cs="Arial"/>
                <w:bCs/>
                <w:szCs w:val="21"/>
                <w:highlight w:val="none"/>
                <w:lang w:val="en-US" w:eastAsia="zh-CN"/>
              </w:rPr>
              <w:t>强</w:t>
            </w:r>
            <w:r>
              <w:rPr>
                <w:rFonts w:hint="eastAsia" w:ascii="仿宋_GB2312" w:hAnsi="宋体" w:eastAsia="仿宋_GB2312" w:cs="Arial"/>
                <w:bCs/>
                <w:szCs w:val="21"/>
                <w:highlight w:val="none"/>
                <w:lang w:val="en-US" w:eastAsia="zh-CN"/>
              </w:rPr>
              <w:t>，具有</w:t>
            </w:r>
            <w:r>
              <w:rPr>
                <w:rFonts w:hint="default" w:ascii="仿宋_GB2312" w:hAnsi="宋体" w:eastAsia="仿宋_GB2312" w:cs="Arial"/>
                <w:bCs/>
                <w:szCs w:val="21"/>
                <w:highlight w:val="none"/>
                <w:lang w:val="en-US" w:eastAsia="zh-CN"/>
              </w:rPr>
              <w:t>及应对路面突发事件经验。</w:t>
            </w:r>
          </w:p>
          <w:p w14:paraId="41DD2B8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4、驾驶员应</w:t>
            </w:r>
            <w:r>
              <w:rPr>
                <w:rFonts w:hint="default" w:ascii="仿宋_GB2312" w:hAnsi="宋体" w:eastAsia="仿宋_GB2312" w:cs="Arial"/>
                <w:bCs/>
                <w:szCs w:val="21"/>
                <w:highlight w:val="none"/>
                <w:lang w:val="en-US" w:eastAsia="zh-CN"/>
              </w:rPr>
              <w:t>熟悉车辆日常检查工作</w:t>
            </w:r>
            <w:r>
              <w:rPr>
                <w:rFonts w:hint="eastAsia" w:ascii="仿宋_GB2312" w:hAnsi="宋体" w:eastAsia="仿宋_GB2312" w:cs="Arial"/>
                <w:bCs/>
                <w:szCs w:val="21"/>
                <w:highlight w:val="none"/>
                <w:lang w:val="en-US" w:eastAsia="zh-CN"/>
              </w:rPr>
              <w:t>，每次出车前对车况进行安全检查</w:t>
            </w:r>
            <w:r>
              <w:rPr>
                <w:rFonts w:hint="default" w:ascii="仿宋_GB2312" w:hAnsi="宋体" w:eastAsia="仿宋_GB2312" w:cs="Arial"/>
                <w:bCs/>
                <w:szCs w:val="21"/>
                <w:highlight w:val="none"/>
                <w:lang w:val="en-US" w:eastAsia="zh-CN"/>
              </w:rPr>
              <w:t>。</w:t>
            </w:r>
          </w:p>
          <w:p w14:paraId="64E77A9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5、出车时</w:t>
            </w:r>
            <w:r>
              <w:rPr>
                <w:rFonts w:hint="default" w:ascii="仿宋_GB2312" w:hAnsi="宋体" w:eastAsia="仿宋_GB2312" w:cs="Arial"/>
                <w:bCs/>
                <w:szCs w:val="21"/>
                <w:highlight w:val="none"/>
                <w:lang w:val="en-US" w:eastAsia="zh-CN"/>
              </w:rPr>
              <w:t>做好</w:t>
            </w:r>
            <w:r>
              <w:rPr>
                <w:rFonts w:hint="eastAsia" w:ascii="仿宋_GB2312" w:hAnsi="宋体" w:eastAsia="仿宋_GB2312" w:cs="Arial"/>
                <w:bCs/>
                <w:szCs w:val="21"/>
                <w:highlight w:val="none"/>
                <w:lang w:val="en-US" w:eastAsia="zh-CN"/>
              </w:rPr>
              <w:t>佩戴口罩等个人安全防护</w:t>
            </w:r>
            <w:r>
              <w:rPr>
                <w:rFonts w:hint="default" w:ascii="仿宋_GB2312" w:hAnsi="宋体" w:eastAsia="仿宋_GB2312" w:cs="Arial"/>
                <w:bCs/>
                <w:szCs w:val="21"/>
                <w:highlight w:val="none"/>
                <w:lang w:val="en-US" w:eastAsia="zh-CN"/>
              </w:rPr>
              <w:t>措施，</w:t>
            </w:r>
            <w:r>
              <w:rPr>
                <w:rFonts w:hint="eastAsia" w:ascii="仿宋_GB2312" w:hAnsi="宋体" w:eastAsia="仿宋_GB2312" w:cs="Arial"/>
                <w:bCs/>
                <w:szCs w:val="21"/>
                <w:highlight w:val="none"/>
                <w:lang w:val="en-US" w:eastAsia="zh-CN"/>
              </w:rPr>
              <w:t>如驾驶员身体不适应</w:t>
            </w:r>
            <w:r>
              <w:rPr>
                <w:rFonts w:hint="default" w:ascii="仿宋_GB2312" w:hAnsi="宋体" w:eastAsia="仿宋_GB2312" w:cs="Arial"/>
                <w:bCs/>
                <w:szCs w:val="21"/>
                <w:highlight w:val="none"/>
                <w:lang w:val="en-US" w:eastAsia="zh-CN"/>
              </w:rPr>
              <w:t>及时向采购人报告。</w:t>
            </w:r>
          </w:p>
          <w:p w14:paraId="28F0756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6、如采购人需单独租赁驾驶员，供应商应提供持有相应准驾车型驾驶证的驾驶员（我院目前有核酸车两辆，需持A2证驾驶员），费用不超过驾驶员租赁表限价。</w:t>
            </w:r>
          </w:p>
          <w:p w14:paraId="10E1E835">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驾驶员租赁表（表二）：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1962"/>
              <w:gridCol w:w="1963"/>
            </w:tblGrid>
            <w:tr w14:paraId="6533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vMerge w:val="restart"/>
                  <w:vAlign w:val="center"/>
                </w:tcPr>
                <w:p w14:paraId="232E609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持证类型</w:t>
                  </w:r>
                </w:p>
              </w:tc>
              <w:tc>
                <w:tcPr>
                  <w:tcW w:w="4165" w:type="dxa"/>
                  <w:gridSpan w:val="2"/>
                  <w:vAlign w:val="center"/>
                </w:tcPr>
                <w:p w14:paraId="255A60F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限价</w:t>
                  </w:r>
                </w:p>
              </w:tc>
            </w:tr>
            <w:tr w14:paraId="1D08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vAlign w:val="center"/>
                </w:tcPr>
                <w:p w14:paraId="76C9C28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tc>
              <w:tc>
                <w:tcPr>
                  <w:tcW w:w="2082" w:type="dxa"/>
                  <w:vAlign w:val="center"/>
                </w:tcPr>
                <w:p w14:paraId="1FC9901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半天，按4小时计算（元/4小时/人）</w:t>
                  </w:r>
                </w:p>
              </w:tc>
              <w:tc>
                <w:tcPr>
                  <w:tcW w:w="2083" w:type="dxa"/>
                  <w:vAlign w:val="center"/>
                </w:tcPr>
                <w:p w14:paraId="5DDBF33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包天，按8小时计算（元/8小时/人）</w:t>
                  </w:r>
                </w:p>
              </w:tc>
            </w:tr>
            <w:tr w14:paraId="3EDB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7F95238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持A2证驾驶员</w:t>
                  </w:r>
                </w:p>
              </w:tc>
              <w:tc>
                <w:tcPr>
                  <w:tcW w:w="2082" w:type="dxa"/>
                  <w:vAlign w:val="center"/>
                </w:tcPr>
                <w:p w14:paraId="3405BFA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p w14:paraId="496F2D3C"/>
              </w:tc>
              <w:tc>
                <w:tcPr>
                  <w:tcW w:w="2083" w:type="dxa"/>
                  <w:vAlign w:val="center"/>
                </w:tcPr>
                <w:p w14:paraId="5897C46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tc>
            </w:tr>
            <w:tr w14:paraId="1E83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7" w:type="dxa"/>
                  <w:gridSpan w:val="3"/>
                  <w:vAlign w:val="center"/>
                </w:tcPr>
                <w:p w14:paraId="05519C3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vertAlign w:val="baseline"/>
                      <w:lang w:val="en-US" w:eastAsia="zh-CN"/>
                    </w:rPr>
                    <w:t>备注：不足4小时按4小时计算，超出4小时按8小时计算。</w:t>
                  </w:r>
                </w:p>
              </w:tc>
            </w:tr>
          </w:tbl>
          <w:p w14:paraId="4A6222D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highlight w:val="none"/>
                <w:lang w:val="en-US" w:eastAsia="zh-CN"/>
              </w:rPr>
            </w:pPr>
            <w:r>
              <w:rPr>
                <w:rFonts w:hint="eastAsia" w:ascii="仿宋_GB2312" w:hAnsi="宋体" w:eastAsia="仿宋_GB2312" w:cs="Arial"/>
                <w:b/>
                <w:bCs w:val="0"/>
                <w:szCs w:val="21"/>
                <w:highlight w:val="none"/>
                <w:lang w:val="en-US" w:eastAsia="zh-CN"/>
              </w:rPr>
              <w:t>四、服务及管理要求</w:t>
            </w:r>
          </w:p>
          <w:p w14:paraId="277694D1">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1、</w:t>
            </w:r>
            <w:r>
              <w:rPr>
                <w:rFonts w:hint="eastAsia" w:ascii="仿宋_GB2312" w:eastAsia="仿宋_GB2312" w:cs="Arial"/>
                <w:bCs/>
                <w:kern w:val="2"/>
                <w:sz w:val="21"/>
                <w:szCs w:val="21"/>
                <w:highlight w:val="none"/>
                <w:lang w:val="en-US" w:eastAsia="zh-CN" w:bidi="ar-SA"/>
              </w:rPr>
              <w:t>有</w:t>
            </w:r>
            <w:r>
              <w:rPr>
                <w:rFonts w:hint="eastAsia" w:ascii="仿宋_GB2312" w:hAnsi="宋体" w:eastAsia="仿宋_GB2312" w:cs="Arial"/>
                <w:bCs/>
                <w:kern w:val="2"/>
                <w:sz w:val="21"/>
                <w:szCs w:val="21"/>
                <w:highlight w:val="none"/>
                <w:lang w:val="en-US" w:eastAsia="zh-CN" w:bidi="ar-SA"/>
              </w:rPr>
              <w:t>完善</w:t>
            </w:r>
            <w:r>
              <w:rPr>
                <w:rFonts w:hint="eastAsia" w:ascii="仿宋_GB2312" w:eastAsia="仿宋_GB2312" w:cs="Arial"/>
                <w:bCs/>
                <w:kern w:val="2"/>
                <w:sz w:val="21"/>
                <w:szCs w:val="21"/>
                <w:highlight w:val="none"/>
                <w:lang w:val="en-US" w:eastAsia="zh-CN" w:bidi="ar-SA"/>
              </w:rPr>
              <w:t>的</w:t>
            </w:r>
            <w:r>
              <w:rPr>
                <w:rFonts w:hint="eastAsia" w:ascii="仿宋_GB2312" w:hAnsi="宋体" w:eastAsia="仿宋_GB2312" w:cs="Arial"/>
                <w:bCs/>
                <w:kern w:val="2"/>
                <w:sz w:val="21"/>
                <w:szCs w:val="21"/>
                <w:highlight w:val="none"/>
                <w:lang w:val="en-US" w:eastAsia="zh-CN" w:bidi="ar-SA"/>
              </w:rPr>
              <w:t>车辆维护、故障处置、 出车规范、安全管理、应急值守</w:t>
            </w:r>
            <w:r>
              <w:rPr>
                <w:rFonts w:hint="eastAsia" w:ascii="仿宋_GB2312" w:eastAsia="仿宋_GB2312" w:cs="Arial"/>
                <w:bCs/>
                <w:kern w:val="2"/>
                <w:sz w:val="21"/>
                <w:szCs w:val="21"/>
                <w:highlight w:val="none"/>
                <w:lang w:val="en-US" w:eastAsia="zh-CN" w:bidi="ar-SA"/>
              </w:rPr>
              <w:t>、</w:t>
            </w:r>
            <w:r>
              <w:rPr>
                <w:rFonts w:hint="eastAsia" w:ascii="仿宋_GB2312" w:hAnsi="宋体" w:eastAsia="仿宋_GB2312" w:cs="Arial"/>
                <w:bCs/>
                <w:kern w:val="2"/>
                <w:sz w:val="21"/>
                <w:szCs w:val="21"/>
                <w:highlight w:val="none"/>
                <w:lang w:val="en-US" w:eastAsia="zh-CN" w:bidi="ar-SA"/>
              </w:rPr>
              <w:t>车辆调度、事故处置等工作机制，有可应对突发事件的方案和措施。</w:t>
            </w:r>
          </w:p>
          <w:p w14:paraId="594C5E5D">
            <w:pPr>
              <w:ind w:right="97" w:rightChars="46"/>
              <w:jc w:val="left"/>
              <w:rPr>
                <w:rFonts w:hint="default"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2、制定有365天24小时值班值守制度。</w:t>
            </w:r>
          </w:p>
          <w:p w14:paraId="01D71564">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3、供应商应至少配备一名专职服务人员，负责对接协调采购人的用车需求，根据采购人需求进行车辆调度，督促驾驶员提前做好出车相关准备，并做好与采购人的联系工作。</w:t>
            </w:r>
          </w:p>
          <w:p w14:paraId="26D7DF76">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4、一般用车情况采购人至少提前24小时通知供应商，紧急情况采购人提前3小时通知供应商。</w:t>
            </w:r>
            <w:r>
              <w:rPr>
                <w:rFonts w:hint="eastAsia" w:ascii="仿宋_GB2312" w:eastAsia="仿宋_GB2312" w:cs="Arial"/>
                <w:bCs/>
                <w:kern w:val="2"/>
                <w:sz w:val="21"/>
                <w:szCs w:val="21"/>
                <w:highlight w:val="none"/>
                <w:lang w:val="en-US" w:eastAsia="zh-CN" w:bidi="ar-SA"/>
              </w:rPr>
              <w:t>对采购人的需求，供应商应在30分钟内答复响应</w:t>
            </w:r>
            <w:r>
              <w:rPr>
                <w:rFonts w:hint="eastAsia" w:ascii="仿宋_GB2312" w:hAnsi="宋体" w:eastAsia="仿宋_GB2312" w:cs="Arial"/>
                <w:bCs/>
                <w:kern w:val="2"/>
                <w:sz w:val="21"/>
                <w:szCs w:val="21"/>
                <w:highlight w:val="none"/>
                <w:lang w:val="en-US" w:eastAsia="zh-CN" w:bidi="ar-SA"/>
              </w:rPr>
              <w:t>。</w:t>
            </w:r>
          </w:p>
          <w:p w14:paraId="6013C36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仿宋" w:eastAsia="仿宋_GB2312"/>
                <w:szCs w:val="21"/>
              </w:rPr>
            </w:pPr>
            <w:r>
              <w:rPr>
                <w:rFonts w:hint="eastAsia" w:ascii="仿宋_GB2312" w:hAnsi="仿宋" w:eastAsia="仿宋_GB2312"/>
                <w:szCs w:val="21"/>
                <w:lang w:val="en-US" w:eastAsia="zh-CN"/>
              </w:rPr>
              <w:t>4</w:t>
            </w:r>
            <w:r>
              <w:rPr>
                <w:rFonts w:hint="eastAsia" w:ascii="仿宋_GB2312" w:hAnsi="仿宋" w:eastAsia="仿宋_GB2312"/>
                <w:szCs w:val="21"/>
              </w:rPr>
              <w:t>、</w:t>
            </w:r>
            <w:r>
              <w:rPr>
                <w:rFonts w:hint="eastAsia" w:ascii="仿宋_GB2312" w:hAnsi="仿宋" w:eastAsia="仿宋_GB2312"/>
                <w:szCs w:val="21"/>
                <w:lang w:val="en-US" w:eastAsia="zh-CN"/>
              </w:rPr>
              <w:t>供应商</w:t>
            </w:r>
            <w:r>
              <w:rPr>
                <w:rFonts w:hint="eastAsia" w:ascii="仿宋_GB2312" w:hAnsi="仿宋" w:eastAsia="仿宋_GB2312"/>
                <w:szCs w:val="21"/>
              </w:rPr>
              <w:t>在接到用车通知后，提供拟派车辆（采购人指定的车型）的真实图片、车号等相关材料给采购人审核。得到确认后，按采购人指定的车型和数量、发车时间、发车地点，提前半小时到达</w:t>
            </w:r>
            <w:r>
              <w:rPr>
                <w:rFonts w:hint="eastAsia" w:ascii="仿宋_GB2312" w:hAnsi="宋体" w:eastAsia="仿宋_GB2312" w:cs="Arial"/>
                <w:bCs/>
                <w:kern w:val="2"/>
                <w:sz w:val="21"/>
                <w:szCs w:val="21"/>
                <w:highlight w:val="none"/>
                <w:lang w:val="en-US" w:eastAsia="zh-CN" w:bidi="ar-SA"/>
              </w:rPr>
              <w:t>采购人指定用车地点</w:t>
            </w:r>
            <w:r>
              <w:rPr>
                <w:rFonts w:hint="eastAsia" w:ascii="仿宋_GB2312" w:hAnsi="仿宋" w:eastAsia="仿宋_GB2312"/>
                <w:szCs w:val="21"/>
              </w:rPr>
              <w:t>。</w:t>
            </w:r>
          </w:p>
          <w:p w14:paraId="74198FFC">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5、如实记录行车线路、用车时间和产生费用，不弄虛作假。</w:t>
            </w:r>
          </w:p>
          <w:p w14:paraId="5F68AB34">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6、供应商应建立健全及妥善保存服务过程中各类管理档案、用车记录档案，及根据采购人要求需留存的各类文件，每天做好车辆有关数据统计(派车、里程、油耗、运维等信息)，做到一车一档案，妥善保存原始资料，并定期向采购人备案。</w:t>
            </w:r>
          </w:p>
          <w:p w14:paraId="3E36B375">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7、如出现由于供应商及驾驶员工作管理不善造成的交通违章、安全事故、劳动纠纷，由供应商自行负责</w:t>
            </w:r>
            <w:r>
              <w:rPr>
                <w:rFonts w:hint="eastAsia" w:ascii="仿宋_GB2312" w:eastAsia="仿宋_GB2312" w:cs="Arial"/>
                <w:bCs/>
                <w:kern w:val="2"/>
                <w:sz w:val="21"/>
                <w:szCs w:val="21"/>
                <w:highlight w:val="none"/>
                <w:lang w:val="en-US" w:eastAsia="zh-CN" w:bidi="ar-SA"/>
              </w:rPr>
              <w:t>，采购人不承担任何责任</w:t>
            </w:r>
            <w:r>
              <w:rPr>
                <w:rFonts w:hint="eastAsia" w:ascii="仿宋_GB2312" w:hAnsi="宋体" w:eastAsia="仿宋_GB2312" w:cs="Arial"/>
                <w:bCs/>
                <w:kern w:val="2"/>
                <w:sz w:val="21"/>
                <w:szCs w:val="21"/>
                <w:highlight w:val="none"/>
                <w:lang w:val="en-US" w:eastAsia="zh-CN" w:bidi="ar-SA"/>
              </w:rPr>
              <w:t>。如有采购人财产损坏或丢失，供应商应负相应的赔偿责任。</w:t>
            </w:r>
          </w:p>
          <w:p w14:paraId="5B474DE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8、若供应商未按投标文件或合同的要求和规定提供服务的，采购人有权终止合同，所造成的损失由投标人负责。</w:t>
            </w:r>
          </w:p>
          <w:p w14:paraId="4DC0D17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lang w:val="en-US" w:eastAsia="zh-CN"/>
              </w:rPr>
              <w:t>9、如在服务过程中出现</w:t>
            </w:r>
            <w:r>
              <w:rPr>
                <w:rFonts w:hint="eastAsia" w:ascii="仿宋_GB2312" w:hAnsi="宋体" w:eastAsia="仿宋_GB2312" w:cs="Arial"/>
                <w:bCs/>
                <w:szCs w:val="21"/>
              </w:rPr>
              <w:t>途中抛锚、</w:t>
            </w:r>
            <w:r>
              <w:rPr>
                <w:rFonts w:hint="eastAsia" w:ascii="仿宋_GB2312" w:hAnsi="宋体" w:eastAsia="仿宋_GB2312" w:cs="Arial"/>
                <w:bCs/>
                <w:szCs w:val="21"/>
                <w:lang w:val="en-US" w:eastAsia="zh-CN"/>
              </w:rPr>
              <w:t>事故</w:t>
            </w:r>
            <w:r>
              <w:rPr>
                <w:rFonts w:hint="eastAsia" w:ascii="仿宋_GB2312" w:hAnsi="宋体" w:eastAsia="仿宋_GB2312" w:cs="Arial"/>
                <w:bCs/>
                <w:szCs w:val="21"/>
              </w:rPr>
              <w:t>故障，</w:t>
            </w:r>
            <w:r>
              <w:rPr>
                <w:rFonts w:hint="eastAsia" w:ascii="仿宋_GB2312" w:hAnsi="宋体" w:eastAsia="仿宋_GB2312" w:cs="Arial"/>
                <w:bCs/>
                <w:szCs w:val="21"/>
                <w:lang w:val="en-US" w:eastAsia="zh-CN"/>
              </w:rPr>
              <w:t>导致</w:t>
            </w:r>
            <w:r>
              <w:rPr>
                <w:rFonts w:hint="eastAsia" w:ascii="仿宋_GB2312" w:hAnsi="宋体" w:eastAsia="仿宋_GB2312" w:cs="Arial"/>
                <w:bCs/>
                <w:szCs w:val="21"/>
              </w:rPr>
              <w:t>无法正常行驶</w:t>
            </w:r>
            <w:r>
              <w:rPr>
                <w:rFonts w:hint="eastAsia" w:ascii="仿宋_GB2312" w:hAnsi="宋体" w:eastAsia="仿宋_GB2312" w:cs="Arial"/>
                <w:bCs/>
                <w:szCs w:val="21"/>
                <w:lang w:val="en-US" w:eastAsia="zh-CN"/>
              </w:rPr>
              <w:t>的</w:t>
            </w:r>
            <w:r>
              <w:rPr>
                <w:rFonts w:hint="eastAsia" w:ascii="仿宋_GB2312" w:hAnsi="宋体" w:eastAsia="仿宋_GB2312" w:cs="Arial"/>
                <w:bCs/>
                <w:szCs w:val="21"/>
              </w:rPr>
              <w:t>，在</w:t>
            </w:r>
            <w:r>
              <w:rPr>
                <w:rFonts w:hint="eastAsia" w:ascii="仿宋_GB2312" w:hAnsi="宋体" w:eastAsia="仿宋_GB2312" w:cs="Arial"/>
                <w:bCs/>
                <w:szCs w:val="21"/>
                <w:highlight w:val="none"/>
              </w:rPr>
              <w:t>南宁市区内能在</w:t>
            </w:r>
            <w:r>
              <w:rPr>
                <w:rFonts w:hint="eastAsia" w:ascii="仿宋_GB2312" w:hAnsi="宋体" w:eastAsia="仿宋_GB2312" w:cs="Arial"/>
                <w:bCs/>
                <w:szCs w:val="21"/>
                <w:highlight w:val="none"/>
                <w:lang w:val="en-US" w:eastAsia="zh-CN"/>
              </w:rPr>
              <w:t>2小时</w:t>
            </w:r>
            <w:r>
              <w:rPr>
                <w:rFonts w:hint="eastAsia" w:ascii="仿宋_GB2312" w:hAnsi="宋体" w:eastAsia="仿宋_GB2312" w:cs="Arial"/>
                <w:bCs/>
                <w:szCs w:val="21"/>
                <w:highlight w:val="none"/>
              </w:rPr>
              <w:t>调换</w:t>
            </w:r>
            <w:r>
              <w:rPr>
                <w:rFonts w:hint="eastAsia" w:ascii="仿宋_GB2312" w:hAnsi="宋体" w:eastAsia="仿宋_GB2312" w:cs="Arial"/>
                <w:bCs/>
                <w:szCs w:val="21"/>
                <w:highlight w:val="none"/>
                <w:lang w:val="en-US" w:eastAsia="zh-CN"/>
              </w:rPr>
              <w:t>同类型</w:t>
            </w:r>
            <w:r>
              <w:rPr>
                <w:rFonts w:hint="eastAsia" w:ascii="仿宋_GB2312" w:hAnsi="宋体" w:eastAsia="仿宋_GB2312" w:cs="Arial"/>
                <w:bCs/>
                <w:szCs w:val="21"/>
                <w:highlight w:val="none"/>
              </w:rPr>
              <w:t>车辆</w:t>
            </w:r>
            <w:r>
              <w:rPr>
                <w:rFonts w:hint="eastAsia" w:ascii="仿宋_GB2312" w:hAnsi="宋体" w:eastAsia="仿宋_GB2312" w:cs="Arial"/>
                <w:bCs/>
                <w:szCs w:val="21"/>
                <w:highlight w:val="none"/>
                <w:lang w:eastAsia="zh-CN"/>
              </w:rPr>
              <w:t>，</w:t>
            </w:r>
            <w:r>
              <w:rPr>
                <w:rFonts w:hint="eastAsia" w:ascii="仿宋_GB2312" w:hAnsi="宋体" w:eastAsia="仿宋_GB2312" w:cs="Arial"/>
                <w:bCs/>
                <w:szCs w:val="21"/>
                <w:lang w:val="en-US" w:eastAsia="zh-CN"/>
              </w:rPr>
              <w:t>确保采购人能正常出行</w:t>
            </w:r>
            <w:r>
              <w:rPr>
                <w:rFonts w:hint="eastAsia" w:ascii="仿宋_GB2312" w:hAnsi="宋体" w:eastAsia="仿宋_GB2312" w:cs="Arial"/>
                <w:bCs/>
                <w:szCs w:val="21"/>
                <w:lang w:eastAsia="zh-CN"/>
              </w:rPr>
              <w:t>。</w:t>
            </w:r>
          </w:p>
          <w:p w14:paraId="2BDA7F3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rPr>
              <w:t>10、</w:t>
            </w:r>
            <w:r>
              <w:rPr>
                <w:rFonts w:hint="eastAsia" w:ascii="仿宋_GB2312" w:hAnsi="宋体" w:eastAsia="仿宋_GB2312" w:cs="Arial"/>
                <w:bCs/>
                <w:szCs w:val="21"/>
                <w:lang w:val="en-US" w:eastAsia="zh-CN"/>
              </w:rPr>
              <w:t>投标响应</w:t>
            </w:r>
            <w:r>
              <w:rPr>
                <w:rFonts w:hint="eastAsia" w:ascii="仿宋_GB2312" w:hAnsi="宋体" w:eastAsia="仿宋_GB2312" w:cs="Arial"/>
                <w:bCs/>
                <w:szCs w:val="21"/>
              </w:rPr>
              <w:t>要求</w:t>
            </w:r>
          </w:p>
          <w:p w14:paraId="2FF3F12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（1）</w:t>
            </w:r>
            <w:r>
              <w:rPr>
                <w:rFonts w:hint="eastAsia" w:ascii="仿宋_GB2312" w:hAnsi="宋体" w:eastAsia="仿宋_GB2312" w:cs="Arial"/>
                <w:bCs/>
                <w:szCs w:val="21"/>
                <w:lang w:val="en-US" w:eastAsia="zh-CN"/>
              </w:rPr>
              <w:t>供应商需在响应文件中提供日常业务用车租赁服务</w:t>
            </w:r>
            <w:r>
              <w:rPr>
                <w:rFonts w:hint="eastAsia" w:ascii="仿宋_GB2312" w:hAnsi="宋体" w:eastAsia="仿宋_GB2312" w:cs="Arial"/>
                <w:bCs/>
                <w:szCs w:val="21"/>
              </w:rPr>
              <w:t>方案，包括可供使用汽车的车型品牌、数量、配置等信息；</w:t>
            </w:r>
          </w:p>
          <w:p w14:paraId="12DD177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（2）可供使用的司机的人数及介绍；</w:t>
            </w:r>
          </w:p>
          <w:p w14:paraId="249FC07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（3）详细的服务措施及流程、应急方案等。</w:t>
            </w:r>
          </w:p>
        </w:tc>
      </w:tr>
      <w:tr w14:paraId="7F5D4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left w:val="single" w:color="auto" w:sz="4" w:space="0"/>
              <w:bottom w:val="single" w:color="auto" w:sz="4" w:space="0"/>
              <w:right w:val="single" w:color="auto" w:sz="4" w:space="0"/>
            </w:tcBorders>
            <w:noWrap w:val="0"/>
            <w:vAlign w:val="center"/>
          </w:tcPr>
          <w:p w14:paraId="42208AA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仿宋" w:eastAsia="仿宋_GB2312"/>
                <w:b/>
                <w:bCs/>
                <w:szCs w:val="21"/>
              </w:rPr>
              <w:t>▲</w:t>
            </w:r>
            <w:r>
              <w:rPr>
                <w:rFonts w:hint="eastAsia" w:ascii="仿宋_GB2312" w:hAnsi="宋体" w:eastAsia="仿宋_GB2312"/>
                <w:b/>
                <w:szCs w:val="21"/>
              </w:rPr>
              <w:t>二、</w:t>
            </w:r>
            <w:r>
              <w:rPr>
                <w:rFonts w:hint="eastAsia" w:ascii="仿宋_GB2312" w:hAnsi="宋体" w:eastAsia="仿宋_GB2312"/>
                <w:b/>
                <w:szCs w:val="21"/>
                <w:lang w:val="en-US" w:eastAsia="zh-CN"/>
              </w:rPr>
              <w:t>商务</w:t>
            </w:r>
            <w:r>
              <w:rPr>
                <w:rFonts w:hint="eastAsia" w:ascii="仿宋_GB2312" w:hAnsi="宋体" w:eastAsia="仿宋_GB2312"/>
                <w:b/>
                <w:szCs w:val="21"/>
              </w:rPr>
              <w:t>要求</w:t>
            </w:r>
          </w:p>
        </w:tc>
      </w:tr>
      <w:tr w14:paraId="203AA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5" w:type="pct"/>
            <w:gridSpan w:val="2"/>
            <w:tcBorders>
              <w:left w:val="single" w:color="auto" w:sz="4" w:space="0"/>
              <w:bottom w:val="single" w:color="auto" w:sz="4" w:space="0"/>
              <w:right w:val="single" w:color="auto" w:sz="4" w:space="0"/>
            </w:tcBorders>
            <w:shd w:val="clear" w:color="auto" w:fill="auto"/>
            <w:noWrap w:val="0"/>
            <w:vAlign w:val="center"/>
          </w:tcPr>
          <w:p w14:paraId="10F975AB">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kern w:val="2"/>
                <w:sz w:val="21"/>
                <w:szCs w:val="21"/>
                <w:lang w:val="en-US" w:eastAsia="zh-CN" w:bidi="ar-SA"/>
              </w:rPr>
            </w:pPr>
            <w:r>
              <w:rPr>
                <w:rFonts w:hint="eastAsia" w:ascii="仿宋_GB2312" w:hAnsi="仿宋" w:eastAsia="仿宋_GB2312" w:cs="Arial"/>
                <w:bCs/>
                <w:szCs w:val="21"/>
              </w:rPr>
              <w:t>项目</w:t>
            </w:r>
          </w:p>
        </w:tc>
        <w:tc>
          <w:tcPr>
            <w:tcW w:w="3924" w:type="pct"/>
            <w:gridSpan w:val="2"/>
            <w:tcBorders>
              <w:left w:val="single" w:color="auto" w:sz="4" w:space="0"/>
              <w:bottom w:val="single" w:color="auto" w:sz="4" w:space="0"/>
              <w:right w:val="single" w:color="auto" w:sz="4" w:space="0"/>
            </w:tcBorders>
            <w:shd w:val="clear" w:color="auto" w:fill="auto"/>
            <w:noWrap w:val="0"/>
            <w:vAlign w:val="center"/>
          </w:tcPr>
          <w:p w14:paraId="5AFE090C">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要求</w:t>
            </w:r>
          </w:p>
        </w:tc>
      </w:tr>
      <w:tr w14:paraId="54D0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5" w:type="pct"/>
            <w:gridSpan w:val="2"/>
            <w:tcBorders>
              <w:left w:val="single" w:color="auto" w:sz="4" w:space="0"/>
              <w:bottom w:val="single" w:color="auto" w:sz="4" w:space="0"/>
              <w:right w:val="single" w:color="auto" w:sz="4" w:space="0"/>
            </w:tcBorders>
            <w:noWrap w:val="0"/>
            <w:vAlign w:val="center"/>
          </w:tcPr>
          <w:p w14:paraId="3C336A90">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bCs/>
                <w:szCs w:val="21"/>
              </w:rPr>
            </w:pPr>
            <w:r>
              <w:rPr>
                <w:rFonts w:hint="eastAsia" w:ascii="仿宋_GB2312" w:hAnsi="仿宋" w:eastAsia="仿宋_GB2312"/>
                <w:bCs/>
                <w:szCs w:val="21"/>
              </w:rPr>
              <w:t>报价方式</w:t>
            </w:r>
          </w:p>
        </w:tc>
        <w:tc>
          <w:tcPr>
            <w:tcW w:w="3924" w:type="pct"/>
            <w:gridSpan w:val="2"/>
            <w:tcBorders>
              <w:left w:val="single" w:color="auto" w:sz="4" w:space="0"/>
              <w:bottom w:val="single" w:color="auto" w:sz="4" w:space="0"/>
              <w:right w:val="single" w:color="auto" w:sz="4" w:space="0"/>
            </w:tcBorders>
            <w:noWrap w:val="0"/>
            <w:vAlign w:val="center"/>
          </w:tcPr>
          <w:p w14:paraId="66D9F109">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lang w:val="en-US" w:eastAsia="zh-CN"/>
              </w:rPr>
            </w:pPr>
            <w:commentRangeStart w:id="0"/>
            <w:r>
              <w:rPr>
                <w:rFonts w:hint="eastAsia" w:ascii="仿宋_GB2312" w:hAnsi="仿宋" w:eastAsia="仿宋_GB2312" w:cs="Arial"/>
                <w:bCs/>
                <w:szCs w:val="21"/>
                <w:lang w:val="en-US" w:eastAsia="zh-CN"/>
              </w:rPr>
              <w:t>1</w:t>
            </w:r>
            <w:r>
              <w:rPr>
                <w:rFonts w:hint="eastAsia" w:ascii="仿宋_GB2312" w:hAnsi="仿宋" w:eastAsia="仿宋_GB2312" w:cs="Arial"/>
                <w:bCs/>
                <w:szCs w:val="21"/>
                <w:highlight w:val="none"/>
                <w:lang w:val="en-US" w:eastAsia="zh-CN"/>
              </w:rPr>
              <w:t>、对</w:t>
            </w:r>
            <w:r>
              <w:rPr>
                <w:rFonts w:hint="eastAsia" w:ascii="仿宋_GB2312" w:hAnsi="宋体" w:eastAsia="仿宋_GB2312" w:cs="Arial"/>
                <w:bCs/>
                <w:szCs w:val="21"/>
                <w:highlight w:val="none"/>
                <w:lang w:eastAsia="zh-CN"/>
              </w:rPr>
              <w:t>“</w:t>
            </w:r>
            <w:r>
              <w:rPr>
                <w:rFonts w:hint="eastAsia" w:ascii="仿宋_GB2312" w:hAnsi="宋体" w:eastAsia="仿宋_GB2312" w:cs="Arial"/>
                <w:b w:val="0"/>
                <w:bCs/>
                <w:szCs w:val="21"/>
                <w:highlight w:val="none"/>
                <w:lang w:val="en-US" w:eastAsia="zh-CN"/>
              </w:rPr>
              <w:t>采购限价表（表一）</w:t>
            </w:r>
            <w:r>
              <w:rPr>
                <w:rFonts w:hint="eastAsia" w:ascii="仿宋_GB2312" w:hAnsi="宋体" w:eastAsia="仿宋_GB2312" w:cs="Arial"/>
                <w:bCs/>
                <w:szCs w:val="21"/>
                <w:highlight w:val="none"/>
                <w:lang w:eastAsia="zh-CN"/>
              </w:rPr>
              <w:t>”、“驾驶员租赁表（表二）”</w:t>
            </w:r>
            <w:r>
              <w:rPr>
                <w:rFonts w:hint="eastAsia" w:ascii="仿宋_GB2312" w:hAnsi="宋体" w:eastAsia="仿宋_GB2312" w:cs="Arial"/>
                <w:bCs/>
                <w:szCs w:val="21"/>
                <w:highlight w:val="none"/>
                <w:lang w:val="en-US" w:eastAsia="zh-CN"/>
              </w:rPr>
              <w:t>进行报价</w:t>
            </w:r>
            <w:r>
              <w:rPr>
                <w:rFonts w:hint="eastAsia" w:ascii="仿宋_GB2312" w:hAnsi="仿宋" w:eastAsia="仿宋_GB2312" w:cs="Arial"/>
                <w:bCs/>
                <w:szCs w:val="21"/>
                <w:highlight w:val="none"/>
                <w:lang w:val="en-US" w:eastAsia="zh-CN"/>
              </w:rPr>
              <w:t>。</w:t>
            </w:r>
          </w:p>
          <w:p w14:paraId="38E60408">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仿宋" w:eastAsia="仿宋_GB2312" w:cs="Arial"/>
                <w:bCs/>
                <w:szCs w:val="21"/>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驾驶员伙食、驾驶员住宿费、</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commentRangeEnd w:id="0"/>
            <w:r>
              <w:commentReference w:id="0"/>
            </w:r>
          </w:p>
        </w:tc>
      </w:tr>
      <w:tr w14:paraId="248FB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785438D6">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宋体" w:eastAsia="仿宋_GB2312" w:cs="Arial"/>
                <w:bCs/>
                <w:szCs w:val="21"/>
              </w:rPr>
              <w:t>服务期限</w:t>
            </w:r>
          </w:p>
        </w:tc>
        <w:tc>
          <w:tcPr>
            <w:tcW w:w="3924" w:type="pct"/>
            <w:gridSpan w:val="2"/>
            <w:tcBorders>
              <w:top w:val="single" w:color="auto" w:sz="4" w:space="0"/>
              <w:left w:val="single" w:color="auto" w:sz="4" w:space="0"/>
              <w:bottom w:val="single" w:color="auto" w:sz="4" w:space="0"/>
              <w:right w:val="single" w:color="auto" w:sz="4" w:space="0"/>
            </w:tcBorders>
            <w:noWrap w:val="0"/>
            <w:vAlign w:val="top"/>
          </w:tcPr>
          <w:p w14:paraId="3E30A944">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1、</w:t>
            </w:r>
            <w:r>
              <w:rPr>
                <w:rFonts w:hint="eastAsia" w:ascii="仿宋" w:hAnsi="仿宋" w:eastAsia="仿宋" w:cs="Arial"/>
                <w:szCs w:val="21"/>
              </w:rPr>
              <w:t>自签订合同之日起</w:t>
            </w:r>
            <w:r>
              <w:rPr>
                <w:rFonts w:hint="eastAsia" w:ascii="仿宋" w:hAnsi="仿宋" w:eastAsia="仿宋" w:cs="Arial"/>
                <w:szCs w:val="21"/>
                <w:lang w:val="en-US" w:eastAsia="zh-CN"/>
              </w:rPr>
              <w:t>1</w:t>
            </w:r>
            <w:r>
              <w:rPr>
                <w:rFonts w:hint="eastAsia" w:ascii="仿宋" w:hAnsi="仿宋" w:eastAsia="仿宋" w:cs="Arial"/>
                <w:szCs w:val="21"/>
              </w:rPr>
              <w:t>年</w:t>
            </w:r>
            <w:r>
              <w:rPr>
                <w:rFonts w:hint="eastAsia" w:ascii="仿宋" w:hAnsi="仿宋" w:eastAsia="仿宋" w:cs="Arial"/>
                <w:szCs w:val="21"/>
                <w:lang w:eastAsia="zh-CN"/>
              </w:rPr>
              <w:t>。</w:t>
            </w:r>
          </w:p>
          <w:p w14:paraId="5BEC4CDA">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2、</w:t>
            </w:r>
            <w:r>
              <w:rPr>
                <w:rFonts w:hint="eastAsia" w:ascii="仿宋" w:hAnsi="仿宋" w:eastAsia="仿宋" w:cs="Arial"/>
                <w:szCs w:val="21"/>
                <w:lang w:eastAsia="zh-CN"/>
              </w:rPr>
              <w:t>若结算金额达到合同金额则本合同终止。</w:t>
            </w:r>
          </w:p>
        </w:tc>
      </w:tr>
      <w:tr w14:paraId="0D7E4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28FC8393">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仿宋" w:eastAsia="仿宋_GB2312" w:cs="Arial"/>
                <w:bCs/>
                <w:szCs w:val="21"/>
              </w:rPr>
              <w:t>服务时间及地点</w:t>
            </w:r>
          </w:p>
        </w:tc>
        <w:tc>
          <w:tcPr>
            <w:tcW w:w="3924" w:type="pct"/>
            <w:gridSpan w:val="2"/>
            <w:tcBorders>
              <w:top w:val="single" w:color="auto" w:sz="4" w:space="0"/>
              <w:left w:val="single" w:color="auto" w:sz="4" w:space="0"/>
              <w:bottom w:val="single" w:color="auto" w:sz="4" w:space="0"/>
              <w:right w:val="single" w:color="auto" w:sz="4" w:space="0"/>
            </w:tcBorders>
            <w:noWrap w:val="0"/>
            <w:vAlign w:val="top"/>
          </w:tcPr>
          <w:p w14:paraId="6EFB618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1、服务时间：全年度。</w:t>
            </w:r>
          </w:p>
          <w:p w14:paraId="6A085EC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2、服务地点：主要在南宁市区，部分在广西区内各地。</w:t>
            </w:r>
          </w:p>
        </w:tc>
      </w:tr>
      <w:tr w14:paraId="4B805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2B0E81C1">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szCs w:val="21"/>
                <w:lang w:eastAsia="zh-CN"/>
              </w:rPr>
            </w:pPr>
            <w:r>
              <w:rPr>
                <w:rFonts w:hint="eastAsia" w:ascii="仿宋_GB2312" w:hAnsi="仿宋" w:eastAsia="仿宋_GB2312"/>
                <w:szCs w:val="21"/>
                <w:lang w:val="en-US" w:eastAsia="zh-CN"/>
              </w:rPr>
              <w:t>考核条款</w:t>
            </w:r>
          </w:p>
        </w:tc>
        <w:tc>
          <w:tcPr>
            <w:tcW w:w="3924" w:type="pct"/>
            <w:gridSpan w:val="2"/>
            <w:tcBorders>
              <w:top w:val="single" w:color="auto" w:sz="4" w:space="0"/>
              <w:left w:val="single" w:color="auto" w:sz="4" w:space="0"/>
              <w:bottom w:val="single" w:color="auto" w:sz="4" w:space="0"/>
              <w:right w:val="single" w:color="auto" w:sz="4" w:space="0"/>
            </w:tcBorders>
            <w:noWrap w:val="0"/>
            <w:vAlign w:val="center"/>
          </w:tcPr>
          <w:p w14:paraId="2C823AF8">
            <w:pPr>
              <w:keepNext w:val="0"/>
              <w:keepLines w:val="0"/>
              <w:pageBreakBefore w:val="0"/>
              <w:kinsoku/>
              <w:wordWrap/>
              <w:overflowPunct/>
              <w:topLinePunct w:val="0"/>
              <w:autoSpaceDE/>
              <w:autoSpaceDN/>
              <w:bidi w:val="0"/>
              <w:adjustRightInd/>
              <w:spacing w:line="300" w:lineRule="auto"/>
              <w:ind w:right="97" w:rightChars="46"/>
              <w:textAlignment w:val="auto"/>
              <w:rPr>
                <w:rFonts w:hint="default" w:ascii="仿宋_GB2312" w:hAnsi="仿宋" w:eastAsia="仿宋_GB2312"/>
                <w:szCs w:val="21"/>
                <w:lang w:val="en-US"/>
              </w:rPr>
            </w:pPr>
            <w:r>
              <w:rPr>
                <w:rFonts w:hint="eastAsia" w:ascii="仿宋_GB2312" w:hAnsi="仿宋" w:eastAsia="仿宋_GB2312"/>
                <w:szCs w:val="21"/>
                <w:lang w:val="en-US" w:eastAsia="zh-CN"/>
              </w:rPr>
              <w:t>采购人按月度对供应商进行考核（详见附件一：考核表），考核结果分为：合格与不合格。满分为100分，90分以上（含90分）为合格；90分以下为不合格。出现不合格时，每降低10分扣款500元，考核涉及的所有扣款，均在服务款中扣除。出现不合格时，中标人必须向采购人提交整改方案，连续两个月或年度内累计3次出现服务考核不合格的，或发生重大交通事故或人员伤亡的，采购人有权单方终止本合同。</w:t>
            </w:r>
          </w:p>
        </w:tc>
      </w:tr>
    </w:tbl>
    <w:p w14:paraId="5030776D">
      <w:r>
        <w:br w:type="page"/>
      </w:r>
    </w:p>
    <w:p w14:paraId="710B55B8">
      <w:pPr>
        <w:rPr>
          <w:rFonts w:hint="default" w:eastAsia="宋体"/>
          <w:b/>
          <w:bCs/>
          <w:lang w:val="en-US" w:eastAsia="zh-CN"/>
        </w:rPr>
      </w:pPr>
      <w:r>
        <w:rPr>
          <w:rFonts w:hint="eastAsia"/>
          <w:b/>
          <w:bCs/>
          <w:lang w:val="en-US" w:eastAsia="zh-CN"/>
        </w:rPr>
        <w:t>附件一：日常业务用车租赁服务月度考核表</w:t>
      </w:r>
    </w:p>
    <w:tbl>
      <w:tblPr>
        <w:tblStyle w:val="1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9"/>
        <w:gridCol w:w="807"/>
        <w:gridCol w:w="674"/>
        <w:gridCol w:w="1049"/>
        <w:gridCol w:w="5092"/>
        <w:gridCol w:w="501"/>
      </w:tblGrid>
      <w:tr w14:paraId="55A3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3"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5FC2428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color w:val="auto"/>
                <w:sz w:val="21"/>
                <w:szCs w:val="21"/>
                <w:lang w:val="en-US" w:eastAsia="zh-CN"/>
              </w:rPr>
              <w:t>日常业务用车租赁服务月度考核表</w:t>
            </w:r>
          </w:p>
        </w:tc>
      </w:tr>
      <w:tr w14:paraId="14AD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3"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742D724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评价时段：   年  月   日-  年    月   日</w:t>
            </w:r>
          </w:p>
        </w:tc>
      </w:tr>
      <w:tr w14:paraId="6EB3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9" w:type="dxa"/>
            <w:tcBorders>
              <w:top w:val="single" w:color="000000" w:sz="4" w:space="0"/>
              <w:left w:val="single" w:color="000000" w:sz="8" w:space="0"/>
              <w:bottom w:val="single" w:color="000000" w:sz="4" w:space="0"/>
              <w:right w:val="single" w:color="000000" w:sz="4" w:space="0"/>
            </w:tcBorders>
            <w:shd w:val="clear" w:color="auto" w:fill="D0CECE"/>
            <w:vAlign w:val="center"/>
          </w:tcPr>
          <w:p w14:paraId="504677B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CC118F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评价项</w:t>
            </w:r>
          </w:p>
        </w:tc>
        <w:tc>
          <w:tcPr>
            <w:tcW w:w="67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47C0EF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分值</w:t>
            </w:r>
          </w:p>
        </w:tc>
        <w:tc>
          <w:tcPr>
            <w:tcW w:w="104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1282055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指标</w:t>
            </w:r>
          </w:p>
        </w:tc>
        <w:tc>
          <w:tcPr>
            <w:tcW w:w="5093"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2BF9E3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评分标准</w:t>
            </w:r>
          </w:p>
        </w:tc>
        <w:tc>
          <w:tcPr>
            <w:tcW w:w="50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0FACBD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得分</w:t>
            </w:r>
          </w:p>
        </w:tc>
      </w:tr>
      <w:tr w14:paraId="4A0A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9" w:type="dxa"/>
            <w:tcBorders>
              <w:top w:val="single" w:color="000000" w:sz="4" w:space="0"/>
              <w:left w:val="single" w:color="000000" w:sz="8" w:space="0"/>
              <w:bottom w:val="nil"/>
              <w:right w:val="single" w:color="000000" w:sz="4" w:space="0"/>
            </w:tcBorders>
            <w:shd w:val="clear" w:color="auto" w:fill="auto"/>
            <w:vAlign w:val="center"/>
          </w:tcPr>
          <w:p w14:paraId="341A31D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807" w:type="dxa"/>
            <w:tcBorders>
              <w:top w:val="single" w:color="000000" w:sz="4" w:space="0"/>
              <w:left w:val="single" w:color="000000" w:sz="4" w:space="0"/>
              <w:bottom w:val="nil"/>
              <w:right w:val="single" w:color="000000" w:sz="4" w:space="0"/>
            </w:tcBorders>
            <w:shd w:val="clear" w:color="auto" w:fill="auto"/>
            <w:vAlign w:val="center"/>
          </w:tcPr>
          <w:p w14:paraId="4A9B030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服务质量及效果</w:t>
            </w:r>
          </w:p>
        </w:tc>
        <w:tc>
          <w:tcPr>
            <w:tcW w:w="674" w:type="dxa"/>
            <w:tcBorders>
              <w:top w:val="single" w:color="000000" w:sz="4" w:space="0"/>
              <w:left w:val="single" w:color="000000" w:sz="4" w:space="0"/>
              <w:bottom w:val="nil"/>
              <w:right w:val="single" w:color="000000" w:sz="4" w:space="0"/>
            </w:tcBorders>
            <w:shd w:val="clear" w:color="auto" w:fill="auto"/>
            <w:vAlign w:val="center"/>
          </w:tcPr>
          <w:p w14:paraId="2BD79FE8">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60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01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服务质量是否达标</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2485">
            <w:pPr>
              <w:keepNext w:val="0"/>
              <w:keepLines w:val="0"/>
              <w:widowControl/>
              <w:numPr>
                <w:ilvl w:val="0"/>
                <w:numId w:val="1"/>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供应商未按采购人要求提供对应车型的车辆，或未提供车况良好、清洁卫生、证件齐全的车辆的，出现一次扣10分。</w:t>
            </w:r>
          </w:p>
          <w:p w14:paraId="1C10386F">
            <w:pPr>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未在用车前提供拟派车辆相关材料给采购人审核的，出现一次扣5分。</w:t>
            </w:r>
          </w:p>
          <w:p w14:paraId="6B6558F0">
            <w:pPr>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未按规定时间、规定地点进行接车的，出现一次扣10分。</w:t>
            </w:r>
          </w:p>
          <w:p w14:paraId="7F8304B9">
            <w:pPr>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采购人定期对车辆数据档案进行抽检，未按要求进行车辆有关数据统计、做到一车一档案的，出现一次扣10分。</w:t>
            </w:r>
          </w:p>
          <w:p w14:paraId="34B1E8E7">
            <w:pPr>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如在服务过程中出现途中抛锚、事故故障，导致无法正常行驶</w:t>
            </w:r>
            <w:r>
              <w:rPr>
                <w:rFonts w:hint="eastAsia" w:ascii="仿宋" w:hAnsi="仿宋" w:eastAsia="仿宋" w:cs="仿宋"/>
                <w:i w:val="0"/>
                <w:iCs w:val="0"/>
                <w:color w:val="000000"/>
                <w:kern w:val="0"/>
                <w:sz w:val="21"/>
                <w:szCs w:val="21"/>
                <w:highlight w:val="none"/>
                <w:u w:val="none"/>
                <w:lang w:val="en-US" w:eastAsia="zh-CN" w:bidi="ar"/>
              </w:rPr>
              <w:t>，而供应商未能在规定时间内调换同类型车辆的（南宁市区内能在2小时内调换同类型车辆），出现一次扣10分。</w:t>
            </w:r>
          </w:p>
          <w:p w14:paraId="7C1692C4">
            <w:pPr>
              <w:keepNext w:val="0"/>
              <w:keepLines w:val="0"/>
              <w:widowControl/>
              <w:numPr>
                <w:ilvl w:val="0"/>
                <w:numId w:val="0"/>
              </w:numPr>
              <w:suppressLineNumbers w:val="0"/>
              <w:spacing w:before="0" w:beforeAutospacing="0" w:after="0" w:afterAutospacing="0" w:line="240" w:lineRule="auto"/>
              <w:ind w:right="0" w:rightChars="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6、其他违反采购文件、合同或约定的情形，出现一次扣10分（需说明理由）。</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2ACE">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r>
      <w:tr w14:paraId="4FF7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9" w:type="dxa"/>
            <w:vMerge w:val="restart"/>
            <w:tcBorders>
              <w:top w:val="single" w:color="000000" w:sz="4" w:space="0"/>
              <w:left w:val="single" w:color="000000" w:sz="8" w:space="0"/>
              <w:right w:val="single" w:color="000000" w:sz="4" w:space="0"/>
            </w:tcBorders>
            <w:shd w:val="clear" w:color="auto" w:fill="auto"/>
            <w:vAlign w:val="center"/>
          </w:tcPr>
          <w:p w14:paraId="7EAC314E">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807" w:type="dxa"/>
            <w:vMerge w:val="restart"/>
            <w:tcBorders>
              <w:top w:val="single" w:color="000000" w:sz="4" w:space="0"/>
              <w:left w:val="single" w:color="000000" w:sz="4" w:space="0"/>
              <w:right w:val="single" w:color="000000" w:sz="4" w:space="0"/>
            </w:tcBorders>
            <w:shd w:val="clear" w:color="auto" w:fill="auto"/>
            <w:vAlign w:val="center"/>
          </w:tcPr>
          <w:p w14:paraId="6A76D634">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过程管理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636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0F5">
            <w:pPr>
              <w:keepNext w:val="0"/>
              <w:keepLines w:val="0"/>
              <w:widowControl/>
              <w:suppressLineNumbers w:val="0"/>
              <w:spacing w:before="0" w:beforeAutospacing="0" w:after="0" w:afterAutospacing="0" w:line="240" w:lineRule="auto"/>
              <w:ind w:left="0" w:right="0"/>
              <w:jc w:val="left"/>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服务响应</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EAB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1、供应商投入人员（含驾驶员及专职服务人员）超过30分钟无人答复响应采购人需求的，出现一次扣10分。</w:t>
            </w:r>
          </w:p>
          <w:p w14:paraId="2372A90B">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2、对采购人的紧急用车情况要求未能响应或处理的，出现一次扣10分。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526">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4FE5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8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A90048">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2D2E">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c>
          <w:tcPr>
            <w:tcW w:w="674" w:type="dxa"/>
            <w:tcBorders>
              <w:top w:val="single" w:color="000000" w:sz="4" w:space="0"/>
              <w:left w:val="single" w:color="000000" w:sz="4" w:space="0"/>
              <w:bottom w:val="nil"/>
              <w:right w:val="single" w:color="000000" w:sz="4" w:space="0"/>
            </w:tcBorders>
            <w:shd w:val="clear" w:color="auto" w:fill="auto"/>
            <w:vAlign w:val="center"/>
          </w:tcPr>
          <w:p w14:paraId="4AD8C837">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ED9">
            <w:pPr>
              <w:keepNext w:val="0"/>
              <w:keepLines w:val="0"/>
              <w:widowControl/>
              <w:suppressLineNumbers w:val="0"/>
              <w:spacing w:before="0" w:beforeAutospacing="0" w:after="0" w:afterAutospacing="0" w:line="240" w:lineRule="auto"/>
              <w:ind w:left="0" w:right="0"/>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工作纪律、服务态度</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75AB">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供应商投入人员（含驾驶员及专职服务人员）违反工作纪律、不遵守采购人的规章制度的，出现一次扣10分。</w:t>
            </w:r>
          </w:p>
          <w:p w14:paraId="04340229">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供应商投入人员（含驾驶员及专职服务人员）服务过程中存在消极行为、对采购人发出的指令和任务不予配合、服务不周到或推诿，造成有效投诉的，出现一次扣10分。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F5E">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7221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196"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2052EEE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满分</w:t>
            </w:r>
          </w:p>
        </w:tc>
        <w:tc>
          <w:tcPr>
            <w:tcW w:w="674" w:type="dxa"/>
            <w:tcBorders>
              <w:top w:val="single" w:color="auto" w:sz="4" w:space="0"/>
              <w:left w:val="single" w:color="auto" w:sz="4" w:space="0"/>
              <w:bottom w:val="single" w:color="auto" w:sz="4" w:space="0"/>
              <w:right w:val="single" w:color="auto" w:sz="4" w:space="0"/>
            </w:tcBorders>
            <w:shd w:val="clear" w:color="auto" w:fill="D0CECE"/>
            <w:vAlign w:val="center"/>
          </w:tcPr>
          <w:p w14:paraId="4086779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100分</w:t>
            </w:r>
          </w:p>
        </w:tc>
        <w:tc>
          <w:tcPr>
            <w:tcW w:w="1049" w:type="dxa"/>
            <w:tcBorders>
              <w:top w:val="single" w:color="auto" w:sz="4" w:space="0"/>
              <w:left w:val="single" w:color="auto" w:sz="4" w:space="0"/>
              <w:bottom w:val="single" w:color="auto" w:sz="4" w:space="0"/>
              <w:right w:val="single" w:color="auto" w:sz="4" w:space="0"/>
            </w:tcBorders>
            <w:shd w:val="clear" w:color="auto" w:fill="D0CECE"/>
            <w:vAlign w:val="center"/>
          </w:tcPr>
          <w:p w14:paraId="6AD0047C">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c>
          <w:tcPr>
            <w:tcW w:w="5093" w:type="dxa"/>
            <w:tcBorders>
              <w:top w:val="single" w:color="auto" w:sz="4" w:space="0"/>
              <w:left w:val="single" w:color="auto" w:sz="4" w:space="0"/>
              <w:bottom w:val="single" w:color="auto" w:sz="4" w:space="0"/>
              <w:right w:val="single" w:color="auto" w:sz="4" w:space="0"/>
            </w:tcBorders>
            <w:shd w:val="clear" w:color="auto" w:fill="D0CECE"/>
            <w:vAlign w:val="center"/>
          </w:tcPr>
          <w:p w14:paraId="188CEDCB">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c>
          <w:tcPr>
            <w:tcW w:w="501" w:type="dxa"/>
            <w:tcBorders>
              <w:top w:val="single" w:color="auto" w:sz="4" w:space="0"/>
              <w:left w:val="single" w:color="auto" w:sz="4" w:space="0"/>
              <w:bottom w:val="single" w:color="auto" w:sz="4" w:space="0"/>
              <w:right w:val="single" w:color="auto" w:sz="4" w:space="0"/>
            </w:tcBorders>
            <w:shd w:val="clear" w:color="auto" w:fill="D0CECE"/>
            <w:vAlign w:val="center"/>
          </w:tcPr>
          <w:p w14:paraId="33CD6FE8">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6209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6"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7F8DB3E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rPr>
              <w:t>监管部门检查考评人</w:t>
            </w:r>
            <w:r>
              <w:rPr>
                <w:rFonts w:hint="eastAsia" w:ascii="仿宋" w:hAnsi="仿宋" w:eastAsia="仿宋" w:cs="仿宋"/>
                <w:b w:val="0"/>
                <w:bCs w:val="0"/>
                <w:color w:val="000000"/>
                <w:kern w:val="0"/>
                <w:sz w:val="21"/>
                <w:szCs w:val="21"/>
                <w:lang w:val="en-US" w:eastAsia="zh-CN"/>
              </w:rPr>
              <w:t>签字</w:t>
            </w:r>
          </w:p>
        </w:tc>
        <w:tc>
          <w:tcPr>
            <w:tcW w:w="731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478188B1">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kern w:val="2"/>
                <w:sz w:val="21"/>
                <w:szCs w:val="21"/>
                <w:u w:val="none"/>
                <w:lang w:val="en-US" w:eastAsia="zh-CN" w:bidi="ar-SA"/>
              </w:rPr>
            </w:pPr>
          </w:p>
        </w:tc>
      </w:tr>
      <w:tr w14:paraId="2892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6"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52DA33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备注</w:t>
            </w:r>
          </w:p>
        </w:tc>
        <w:tc>
          <w:tcPr>
            <w:tcW w:w="731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7D470127">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考核结果分为：合格与不合格。满分为100分，90分以上（含90分）为合格；90分以下为不合格。出现不合格时，每降低10分扣款500元，考核涉及的所有扣款，均在服务款中扣除。</w:t>
            </w:r>
            <w:r>
              <w:rPr>
                <w:rFonts w:hint="eastAsia" w:ascii="仿宋" w:hAnsi="仿宋" w:eastAsia="仿宋" w:cs="仿宋"/>
                <w:i w:val="0"/>
                <w:iCs w:val="0"/>
                <w:color w:val="auto"/>
                <w:kern w:val="0"/>
                <w:sz w:val="21"/>
                <w:szCs w:val="21"/>
                <w:highlight w:val="none"/>
                <w:u w:val="none"/>
                <w:lang w:val="en-US" w:eastAsia="zh-CN" w:bidi="ar"/>
              </w:rPr>
              <w:t>出现不合格时，中标人必须向采购人提交整改方案，连续两个月或年度内累计3次出现服务考核不合格的，或发生重大交通事故或人员伤亡</w:t>
            </w:r>
            <w:r>
              <w:rPr>
                <w:rFonts w:hint="eastAsia" w:ascii="仿宋" w:hAnsi="仿宋" w:eastAsia="仿宋" w:cs="仿宋"/>
                <w:color w:val="auto"/>
                <w:sz w:val="21"/>
                <w:szCs w:val="21"/>
                <w:highlight w:val="none"/>
                <w:lang w:val="en-US" w:eastAsia="zh-CN"/>
              </w:rPr>
              <w:t>的，</w:t>
            </w:r>
            <w:r>
              <w:rPr>
                <w:rFonts w:hint="eastAsia" w:ascii="仿宋" w:hAnsi="仿宋" w:eastAsia="仿宋" w:cs="仿宋"/>
                <w:i w:val="0"/>
                <w:iCs w:val="0"/>
                <w:color w:val="auto"/>
                <w:kern w:val="0"/>
                <w:sz w:val="21"/>
                <w:szCs w:val="21"/>
                <w:highlight w:val="none"/>
                <w:u w:val="none"/>
                <w:lang w:val="en-US" w:eastAsia="zh-CN" w:bidi="ar"/>
              </w:rPr>
              <w:t>采购人有权单方终止本合同。</w:t>
            </w:r>
          </w:p>
        </w:tc>
      </w:tr>
    </w:tbl>
    <w:p w14:paraId="60E07D2A">
      <w:pPr>
        <w:rPr>
          <w:rFonts w:hint="eastAsia"/>
          <w:lang w:val="en-US" w:eastAsia="zh-CN"/>
        </w:rPr>
      </w:pP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5"/>
        <w:gridCol w:w="1237"/>
        <w:gridCol w:w="597"/>
        <w:gridCol w:w="6093"/>
      </w:tblGrid>
      <w:tr w14:paraId="1CF1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42D2E035">
            <w:pPr>
              <w:pStyle w:val="7"/>
              <w:keepNext w:val="0"/>
              <w:keepLines w:val="0"/>
              <w:pageBreakBefore w:val="0"/>
              <w:kinsoku/>
              <w:wordWrap/>
              <w:overflowPunct/>
              <w:topLinePunct w:val="0"/>
              <w:autoSpaceDE/>
              <w:autoSpaceDN/>
              <w:bidi w:val="0"/>
              <w:adjustRightInd/>
              <w:snapToGrid w:val="0"/>
              <w:spacing w:line="300" w:lineRule="auto"/>
              <w:textAlignment w:val="auto"/>
              <w:rPr>
                <w:rFonts w:hint="default" w:ascii="仿宋_GB2312" w:hAnsi="宋体" w:eastAsia="仿宋_GB2312" w:cs="Times New Roman"/>
                <w:b/>
                <w:lang w:val="en-US" w:eastAsia="zh-CN"/>
              </w:rPr>
            </w:pPr>
            <w:r>
              <w:rPr>
                <w:rFonts w:hint="eastAsia" w:ascii="仿宋_GB2312" w:hAnsi="宋体" w:eastAsia="仿宋_GB2312" w:cs="Times New Roman"/>
                <w:b/>
                <w:lang w:val="en-US" w:eastAsia="zh-CN"/>
              </w:rPr>
              <w:t>分标二：运血用车租赁服务</w:t>
            </w:r>
          </w:p>
        </w:tc>
      </w:tr>
      <w:tr w14:paraId="4CDD3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5B46330E">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rPr>
            </w:pPr>
            <w:r>
              <w:rPr>
                <w:rFonts w:hint="eastAsia" w:ascii="仿宋_GB2312" w:hAnsi="宋体" w:eastAsia="仿宋_GB2312" w:cs="Times New Roman"/>
                <w:b/>
              </w:rPr>
              <w:t>一、项目需求及技术要求</w:t>
            </w:r>
          </w:p>
        </w:tc>
      </w:tr>
      <w:tr w14:paraId="68B73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22D702B8">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6699EE84">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服务名称</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1CC0C35F">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数量</w:t>
            </w:r>
          </w:p>
        </w:tc>
        <w:tc>
          <w:tcPr>
            <w:tcW w:w="3574" w:type="pct"/>
            <w:tcBorders>
              <w:top w:val="single" w:color="auto" w:sz="4" w:space="0"/>
              <w:left w:val="single" w:color="auto" w:sz="4" w:space="0"/>
              <w:bottom w:val="single" w:color="auto" w:sz="4" w:space="0"/>
              <w:right w:val="single" w:color="auto" w:sz="4" w:space="0"/>
            </w:tcBorders>
            <w:noWrap w:val="0"/>
            <w:vAlign w:val="center"/>
          </w:tcPr>
          <w:p w14:paraId="67AABA33">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项目需求及服务(技术)要求</w:t>
            </w:r>
          </w:p>
        </w:tc>
      </w:tr>
      <w:tr w14:paraId="3A194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jc w:val="center"/>
        </w:trPr>
        <w:tc>
          <w:tcPr>
            <w:tcW w:w="349" w:type="pct"/>
            <w:tcBorders>
              <w:left w:val="single" w:color="auto" w:sz="4" w:space="0"/>
              <w:bottom w:val="single" w:color="auto" w:sz="4" w:space="0"/>
              <w:right w:val="single" w:color="auto" w:sz="4" w:space="0"/>
            </w:tcBorders>
            <w:noWrap w:val="0"/>
            <w:vAlign w:val="center"/>
          </w:tcPr>
          <w:p w14:paraId="022C0D00">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hint="eastAsia" w:ascii="仿宋_GB2312" w:hAnsi="宋体" w:eastAsia="仿宋_GB2312" w:cs="宋体"/>
                <w:bCs/>
                <w:szCs w:val="21"/>
              </w:rPr>
            </w:pPr>
            <w:r>
              <w:rPr>
                <w:rFonts w:ascii="仿宋_GB2312" w:hAnsi="宋体" w:eastAsia="仿宋_GB2312" w:cs="宋体"/>
                <w:bCs/>
                <w:szCs w:val="21"/>
              </w:rPr>
              <w:t>1</w:t>
            </w:r>
          </w:p>
        </w:tc>
        <w:tc>
          <w:tcPr>
            <w:tcW w:w="725" w:type="pct"/>
            <w:tcBorders>
              <w:left w:val="single" w:color="auto" w:sz="4" w:space="0"/>
              <w:bottom w:val="single" w:color="auto" w:sz="4" w:space="0"/>
              <w:right w:val="single" w:color="auto" w:sz="4" w:space="0"/>
            </w:tcBorders>
            <w:noWrap w:val="0"/>
            <w:vAlign w:val="center"/>
          </w:tcPr>
          <w:p w14:paraId="186BE4C0">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r>
              <w:rPr>
                <w:rFonts w:hint="eastAsia" w:ascii="仿宋_GB2312" w:hAnsi="宋体" w:eastAsia="仿宋_GB2312" w:cs="宋体"/>
                <w:bCs/>
                <w:szCs w:val="21"/>
              </w:rPr>
              <w:t>运血用车租赁服务</w:t>
            </w:r>
          </w:p>
        </w:tc>
        <w:tc>
          <w:tcPr>
            <w:tcW w:w="350" w:type="pct"/>
            <w:tcBorders>
              <w:left w:val="single" w:color="auto" w:sz="4" w:space="0"/>
              <w:bottom w:val="single" w:color="auto" w:sz="4" w:space="0"/>
              <w:right w:val="single" w:color="auto" w:sz="4" w:space="0"/>
            </w:tcBorders>
            <w:noWrap w:val="0"/>
            <w:vAlign w:val="center"/>
          </w:tcPr>
          <w:p w14:paraId="1CED135A">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项</w:t>
            </w:r>
          </w:p>
        </w:tc>
        <w:tc>
          <w:tcPr>
            <w:tcW w:w="3574" w:type="pct"/>
            <w:tcBorders>
              <w:top w:val="single" w:color="auto" w:sz="4" w:space="0"/>
              <w:left w:val="single" w:color="auto" w:sz="4" w:space="0"/>
              <w:bottom w:val="single" w:color="auto" w:sz="4" w:space="0"/>
              <w:right w:val="single" w:color="auto" w:sz="4" w:space="0"/>
            </w:tcBorders>
            <w:noWrap w:val="0"/>
            <w:vAlign w:val="center"/>
          </w:tcPr>
          <w:p w14:paraId="43D885D1">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lang w:val="en-US" w:eastAsia="zh-CN"/>
              </w:rPr>
            </w:pPr>
            <w:r>
              <w:rPr>
                <w:rFonts w:hint="eastAsia" w:ascii="仿宋_GB2312" w:hAnsi="宋体" w:eastAsia="仿宋_GB2312" w:cs="Arial"/>
                <w:b/>
                <w:bCs w:val="0"/>
                <w:kern w:val="2"/>
                <w:sz w:val="21"/>
                <w:szCs w:val="21"/>
                <w:lang w:val="en-US" w:eastAsia="zh-CN" w:bidi="ar-SA"/>
              </w:rPr>
              <w:t>一、</w:t>
            </w:r>
            <w:r>
              <w:rPr>
                <w:rFonts w:hint="eastAsia" w:ascii="仿宋_GB2312" w:hAnsi="宋体" w:eastAsia="仿宋_GB2312" w:cs="Arial"/>
                <w:b/>
                <w:bCs w:val="0"/>
                <w:szCs w:val="21"/>
                <w:lang w:val="en-US" w:eastAsia="zh-CN"/>
              </w:rPr>
              <w:t>项目概况</w:t>
            </w:r>
          </w:p>
          <w:p w14:paraId="61034ED3">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服务</w:t>
            </w:r>
            <w:r>
              <w:rPr>
                <w:rFonts w:hint="eastAsia" w:ascii="仿宋_GB2312" w:hAnsi="宋体" w:eastAsia="仿宋_GB2312" w:cs="Arial"/>
                <w:bCs/>
                <w:szCs w:val="21"/>
                <w:lang w:val="en-US" w:eastAsia="zh-CN"/>
              </w:rPr>
              <w:t>内容</w:t>
            </w:r>
            <w:r>
              <w:rPr>
                <w:rFonts w:hint="eastAsia" w:ascii="仿宋_GB2312" w:hAnsi="宋体" w:eastAsia="仿宋_GB2312" w:cs="Arial"/>
                <w:bCs/>
                <w:szCs w:val="21"/>
              </w:rPr>
              <w:t>：主要为</w:t>
            </w:r>
            <w:r>
              <w:rPr>
                <w:rFonts w:hint="eastAsia" w:ascii="仿宋_GB2312" w:hAnsi="宋体" w:eastAsia="仿宋_GB2312" w:cs="Arial"/>
                <w:bCs/>
                <w:szCs w:val="21"/>
                <w:lang w:val="en-US" w:eastAsia="zh-CN"/>
              </w:rPr>
              <w:t>广西医科大学第一附属医院</w:t>
            </w:r>
            <w:r>
              <w:rPr>
                <w:rFonts w:hint="eastAsia" w:ascii="仿宋_GB2312" w:hAnsi="宋体" w:eastAsia="仿宋_GB2312" w:cs="Arial"/>
                <w:bCs/>
                <w:szCs w:val="21"/>
              </w:rPr>
              <w:t>提供</w:t>
            </w:r>
            <w:r>
              <w:rPr>
                <w:rFonts w:hint="eastAsia" w:ascii="仿宋_GB2312" w:hAnsi="宋体" w:eastAsia="仿宋_GB2312" w:cs="Arial"/>
                <w:bCs/>
                <w:szCs w:val="21"/>
                <w:lang w:val="en-US" w:eastAsia="zh-CN"/>
              </w:rPr>
              <w:t>运血</w:t>
            </w:r>
            <w:r>
              <w:rPr>
                <w:rFonts w:hint="eastAsia" w:ascii="仿宋_GB2312" w:hAnsi="宋体" w:eastAsia="仿宋_GB2312" w:cs="Arial"/>
                <w:bCs/>
                <w:szCs w:val="21"/>
              </w:rPr>
              <w:t>用车租赁服务</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含驾驶员</w:t>
            </w:r>
            <w:r>
              <w:rPr>
                <w:rFonts w:hint="eastAsia" w:ascii="仿宋_GB2312" w:hAnsi="宋体" w:eastAsia="仿宋_GB2312" w:cs="Arial"/>
                <w:bCs/>
                <w:szCs w:val="21"/>
                <w:lang w:eastAsia="zh-CN"/>
              </w:rPr>
              <w:t>），供应商负责运送机采血小板、冰冻血浆、去白细胞红细胞等血液制品</w:t>
            </w:r>
            <w:r>
              <w:rPr>
                <w:rFonts w:hint="eastAsia" w:ascii="仿宋_GB2312" w:hAnsi="宋体" w:eastAsia="仿宋_GB2312" w:cs="Arial"/>
                <w:bCs/>
                <w:szCs w:val="21"/>
              </w:rPr>
              <w:t>。</w:t>
            </w:r>
          </w:p>
          <w:p w14:paraId="6DB9464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2、</w:t>
            </w:r>
            <w:r>
              <w:rPr>
                <w:rFonts w:hint="eastAsia" w:ascii="仿宋_GB2312" w:hAnsi="宋体" w:eastAsia="仿宋_GB2312" w:cs="Arial"/>
                <w:bCs/>
                <w:szCs w:val="21"/>
              </w:rPr>
              <w:t>服务地点：</w:t>
            </w:r>
            <w:r>
              <w:rPr>
                <w:rFonts w:hint="eastAsia" w:ascii="仿宋_GB2312" w:hAnsi="宋体" w:eastAsia="仿宋_GB2312" w:cs="Arial"/>
                <w:bCs/>
                <w:szCs w:val="21"/>
                <w:lang w:val="en-US" w:eastAsia="zh-CN"/>
              </w:rPr>
              <w:t>往返于南宁中心血站及广西医科大学第一附属医院，按趟收费（前往南宁中心血站运血，签字后送回广西医科大学第一附属医院血库，用时约1小时/趟）</w:t>
            </w:r>
            <w:r>
              <w:rPr>
                <w:rFonts w:hint="eastAsia" w:ascii="仿宋_GB2312" w:hAnsi="宋体" w:eastAsia="仿宋_GB2312" w:cs="Arial"/>
                <w:bCs/>
                <w:szCs w:val="21"/>
              </w:rPr>
              <w:t>。</w:t>
            </w:r>
          </w:p>
          <w:p w14:paraId="0BC63EE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3、服务频次：每周一、三、五，运送两趟；每周二、四、六、日运送一趟。如果有急诊按需运送（每月均有几次），如采购人有其他要求的，按要求执行。</w:t>
            </w:r>
          </w:p>
          <w:p w14:paraId="5DD2BD3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4、</w:t>
            </w:r>
            <w:r>
              <w:rPr>
                <w:rFonts w:hint="eastAsia" w:ascii="仿宋_GB2312" w:hAnsi="宋体" w:eastAsia="仿宋_GB2312" w:cs="Arial"/>
                <w:bCs/>
                <w:szCs w:val="21"/>
              </w:rPr>
              <w:t>服务时间：</w:t>
            </w:r>
            <w:r>
              <w:rPr>
                <w:rFonts w:hint="eastAsia" w:ascii="仿宋_GB2312" w:hAnsi="宋体" w:eastAsia="仿宋_GB2312" w:cs="Arial"/>
                <w:bCs/>
                <w:szCs w:val="21"/>
                <w:lang w:val="en-US" w:eastAsia="zh-CN"/>
              </w:rPr>
              <w:t>一年</w:t>
            </w:r>
            <w:r>
              <w:rPr>
                <w:rFonts w:hint="eastAsia" w:ascii="仿宋_GB2312" w:hAnsi="宋体" w:eastAsia="仿宋_GB2312" w:cs="Arial"/>
                <w:bCs/>
                <w:szCs w:val="21"/>
              </w:rPr>
              <w:t>。</w:t>
            </w:r>
          </w:p>
          <w:p w14:paraId="7997BCA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rPr>
            </w:pPr>
            <w:r>
              <w:rPr>
                <w:rFonts w:hint="eastAsia" w:ascii="仿宋_GB2312" w:hAnsi="宋体" w:eastAsia="仿宋_GB2312" w:cs="Arial"/>
                <w:b/>
                <w:bCs w:val="0"/>
                <w:szCs w:val="21"/>
                <w:lang w:val="en-US" w:eastAsia="zh-CN"/>
              </w:rPr>
              <w:t>二、车辆及限价要求</w:t>
            </w:r>
          </w:p>
          <w:p w14:paraId="560693B2">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kern w:val="2"/>
                <w:sz w:val="21"/>
                <w:szCs w:val="21"/>
                <w:lang w:val="en-US" w:eastAsia="zh-CN" w:bidi="ar-SA"/>
              </w:rPr>
              <w:t>1、</w:t>
            </w:r>
            <w:r>
              <w:rPr>
                <w:rFonts w:hint="eastAsia" w:ascii="仿宋_GB2312" w:hAnsi="宋体" w:eastAsia="仿宋_GB2312" w:cs="Arial"/>
                <w:bCs/>
                <w:szCs w:val="21"/>
              </w:rPr>
              <w:t>供应商应提供</w:t>
            </w:r>
            <w:r>
              <w:rPr>
                <w:rFonts w:hint="eastAsia" w:ascii="仿宋_GB2312" w:hAnsi="宋体" w:eastAsia="仿宋_GB2312" w:cs="Arial"/>
                <w:bCs/>
                <w:szCs w:val="21"/>
                <w:lang w:val="en-US" w:eastAsia="zh-CN"/>
              </w:rPr>
              <w:t>满足运输需求的车辆（车内空间可以同时存放6个取血箱，每个取血箱尺寸是80*40*45cm）</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车辆需</w:t>
            </w:r>
            <w:r>
              <w:rPr>
                <w:rFonts w:hint="eastAsia" w:ascii="仿宋_GB2312" w:hAnsi="宋体" w:eastAsia="仿宋_GB2312" w:cs="Arial"/>
                <w:bCs/>
                <w:szCs w:val="21"/>
                <w:lang w:eastAsia="zh-CN"/>
              </w:rPr>
              <w:t>整洁干净、按时消毒</w:t>
            </w:r>
            <w:r>
              <w:rPr>
                <w:rFonts w:hint="eastAsia" w:ascii="仿宋_GB2312" w:hAnsi="宋体" w:eastAsia="仿宋_GB2312" w:cs="Arial"/>
                <w:bCs/>
                <w:szCs w:val="21"/>
              </w:rPr>
              <w:t>。</w:t>
            </w:r>
          </w:p>
          <w:p w14:paraId="64EB040C">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2、按实际发生运输趟数收费，根据采购人需要发车，每趟运输费用不超过</w:t>
            </w:r>
            <w:r>
              <w:rPr>
                <w:rFonts w:hint="eastAsia" w:ascii="仿宋_GB2312" w:hAnsi="宋体" w:eastAsia="仿宋_GB2312" w:cs="Arial"/>
                <w:bCs/>
                <w:szCs w:val="21"/>
                <w:highlight w:val="yellow"/>
                <w:lang w:val="en-US" w:eastAsia="zh-CN"/>
              </w:rPr>
              <w:t>x</w:t>
            </w:r>
            <w:r>
              <w:rPr>
                <w:rFonts w:hint="eastAsia" w:ascii="仿宋_GB2312" w:hAnsi="宋体" w:eastAsia="仿宋_GB2312" w:cs="Arial"/>
                <w:bCs/>
                <w:szCs w:val="21"/>
                <w:lang w:val="en-US" w:eastAsia="zh-CN"/>
              </w:rPr>
              <w:t>元。</w:t>
            </w:r>
          </w:p>
          <w:p w14:paraId="15B92DC2">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eastAsia="zh-CN"/>
              </w:rPr>
            </w:pPr>
            <w:r>
              <w:rPr>
                <w:rFonts w:hint="eastAsia" w:ascii="仿宋_GB2312" w:hAnsi="宋体" w:eastAsia="仿宋_GB2312" w:cs="Arial"/>
                <w:bCs/>
                <w:kern w:val="2"/>
                <w:sz w:val="21"/>
                <w:szCs w:val="21"/>
                <w:lang w:val="en-US" w:eastAsia="zh-CN" w:bidi="ar-SA"/>
              </w:rPr>
              <w:t>3、</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p w14:paraId="57B3009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yellow"/>
                <w:lang w:val="en-US" w:eastAsia="zh-CN"/>
              </w:rPr>
            </w:pPr>
            <w:r>
              <w:rPr>
                <w:rFonts w:hint="eastAsia" w:ascii="仿宋_GB2312" w:hAnsi="宋体" w:eastAsia="仿宋_GB2312" w:cs="Arial"/>
                <w:bCs/>
                <w:szCs w:val="21"/>
                <w:lang w:val="en-US" w:eastAsia="zh-CN"/>
              </w:rPr>
              <w:t>4、所提供车辆必须确保运行正常，车况良好无安全隐患，包括:车身漆面完好、引擎运转平顺、灯光齐全、转向灵活、制动正常、车容整洁、玻璃完好、轮胎(含备胎)正常(包括 : 胎压正常，无明显老化、残缺或严重磨损痕迹)、水、 电、汽油充足等。</w:t>
            </w:r>
            <w:r>
              <w:rPr>
                <w:rFonts w:hint="eastAsia" w:ascii="仿宋_GB2312" w:hAnsi="宋体" w:eastAsia="仿宋_GB2312" w:cs="Arial"/>
                <w:bCs/>
                <w:szCs w:val="21"/>
                <w:highlight w:val="none"/>
                <w:lang w:val="en-US" w:eastAsia="zh-CN"/>
              </w:rPr>
              <w:t>做好维护计划，确保所提供服务的车辆完好率达 100%。</w:t>
            </w:r>
          </w:p>
          <w:p w14:paraId="507E0ED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lang w:val="en-US" w:eastAsia="zh-CN"/>
              </w:rPr>
            </w:pPr>
            <w:r>
              <w:rPr>
                <w:rFonts w:hint="eastAsia" w:ascii="仿宋_GB2312" w:hAnsi="宋体" w:eastAsia="仿宋_GB2312" w:cs="Arial"/>
                <w:bCs/>
                <w:szCs w:val="21"/>
                <w:lang w:val="en-US" w:eastAsia="zh-CN"/>
              </w:rPr>
              <w:t>5、供应商必须保证提供的车辆手续完备、证件及各种备件齐全，无违章、违法、及法律纠纷。</w:t>
            </w:r>
          </w:p>
          <w:p w14:paraId="040E38A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
                <w:bCs w:val="0"/>
                <w:szCs w:val="21"/>
                <w:lang w:val="en-US" w:eastAsia="zh-CN"/>
              </w:rPr>
            </w:pPr>
            <w:r>
              <w:rPr>
                <w:rFonts w:hint="eastAsia" w:ascii="仿宋_GB2312" w:hAnsi="宋体" w:eastAsia="仿宋_GB2312" w:cs="Arial"/>
                <w:b/>
                <w:bCs w:val="0"/>
                <w:szCs w:val="21"/>
                <w:lang w:val="en-US" w:eastAsia="zh-CN"/>
              </w:rPr>
              <w:t>三、运送人员及其他服务要求</w:t>
            </w:r>
          </w:p>
          <w:p w14:paraId="372AB904">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1、供应商拟投入运送人员在正式上岗前需经中心血站培训及考试合格方能上岗。签订合同后，所有运送人员信息及培训合格证明需报采购人备案。在开展业务时，必须严格按照血站管理制度进行取血、送血操作。</w:t>
            </w:r>
          </w:p>
          <w:p w14:paraId="06A0817D">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2、制定有365天24小时值班值守制度，运送人员全年24小时待命，确保通讯畅通，做到及时回复采购人信息，听从采购人指挥。每日值班运送人员信息及联系电话应提前告知采购人。</w:t>
            </w:r>
          </w:p>
          <w:p w14:paraId="1F263C07">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3、所有运送物品在运输途中的安全由供应商负责，如发生车辆交通事故或货物被抢、被盗、被骗、被污染及遗失，一切后果均由供应商负责。如对采</w:t>
            </w:r>
            <w:r>
              <w:rPr>
                <w:rFonts w:hint="eastAsia" w:ascii="仿宋_GB2312" w:hAnsi="宋体" w:eastAsia="仿宋_GB2312" w:cs="Arial"/>
                <w:b w:val="0"/>
                <w:bCs/>
                <w:szCs w:val="21"/>
                <w:lang w:val="en-US" w:eastAsia="zh-CN"/>
              </w:rPr>
              <w:t>购人</w:t>
            </w:r>
            <w:r>
              <w:rPr>
                <w:rFonts w:hint="eastAsia" w:ascii="仿宋_GB2312" w:hAnsi="宋体" w:eastAsia="仿宋_GB2312" w:cs="Arial"/>
                <w:bCs/>
                <w:szCs w:val="21"/>
                <w:lang w:val="en-US" w:eastAsia="zh-CN"/>
              </w:rPr>
              <w:t>造成不良影响的，还需赔偿采购人损失。</w:t>
            </w:r>
          </w:p>
          <w:p w14:paraId="782BD2EC">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4、运输到货后应联系采购方对接人，不得擅自放货、配载。如车辆途中发生意外，应及时调配其他合格车辆完成货物运送任务。</w:t>
            </w:r>
          </w:p>
          <w:p w14:paraId="72C83382">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5、如果运送过程中发生意外情况，造成货物损坏，丢失或延迟送达等情况，在情况发生的10分钟内通知采购人。</w:t>
            </w:r>
          </w:p>
          <w:p w14:paraId="312BF886">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6、如遇紧急情况，供应商承诺能在20分钟内到达血站。</w:t>
            </w:r>
          </w:p>
          <w:p w14:paraId="1C419650">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eastAsia="仿宋_GB2312" w:cs="Arial"/>
                <w:bCs/>
                <w:kern w:val="2"/>
                <w:sz w:val="21"/>
                <w:szCs w:val="21"/>
                <w:highlight w:val="none"/>
                <w:lang w:val="en-US" w:eastAsia="zh-CN" w:bidi="ar-SA"/>
              </w:rPr>
              <w:t>7</w:t>
            </w:r>
            <w:r>
              <w:rPr>
                <w:rFonts w:hint="eastAsia" w:ascii="仿宋_GB2312" w:hAnsi="宋体" w:eastAsia="仿宋_GB2312" w:cs="Arial"/>
                <w:bCs/>
                <w:kern w:val="2"/>
                <w:sz w:val="21"/>
                <w:szCs w:val="21"/>
                <w:highlight w:val="none"/>
                <w:lang w:val="en-US" w:eastAsia="zh-CN" w:bidi="ar-SA"/>
              </w:rPr>
              <w:t>、</w:t>
            </w:r>
            <w:r>
              <w:rPr>
                <w:rFonts w:hint="eastAsia" w:ascii="仿宋_GB2312" w:eastAsia="仿宋_GB2312" w:cs="Arial"/>
                <w:bCs/>
                <w:kern w:val="2"/>
                <w:sz w:val="21"/>
                <w:szCs w:val="21"/>
                <w:highlight w:val="none"/>
                <w:lang w:val="en-US" w:eastAsia="zh-CN" w:bidi="ar-SA"/>
              </w:rPr>
              <w:t>有</w:t>
            </w:r>
            <w:r>
              <w:rPr>
                <w:rFonts w:hint="eastAsia" w:ascii="仿宋_GB2312" w:hAnsi="宋体" w:eastAsia="仿宋_GB2312" w:cs="Arial"/>
                <w:bCs/>
                <w:kern w:val="2"/>
                <w:sz w:val="21"/>
                <w:szCs w:val="21"/>
                <w:highlight w:val="none"/>
                <w:lang w:val="en-US" w:eastAsia="zh-CN" w:bidi="ar-SA"/>
              </w:rPr>
              <w:t>完善</w:t>
            </w:r>
            <w:r>
              <w:rPr>
                <w:rFonts w:hint="eastAsia" w:ascii="仿宋_GB2312" w:eastAsia="仿宋_GB2312" w:cs="Arial"/>
                <w:bCs/>
                <w:kern w:val="2"/>
                <w:sz w:val="21"/>
                <w:szCs w:val="21"/>
                <w:highlight w:val="none"/>
                <w:lang w:val="en-US" w:eastAsia="zh-CN" w:bidi="ar-SA"/>
              </w:rPr>
              <w:t>的</w:t>
            </w:r>
            <w:r>
              <w:rPr>
                <w:rFonts w:hint="eastAsia" w:ascii="仿宋_GB2312" w:hAnsi="宋体" w:eastAsia="仿宋_GB2312" w:cs="Arial"/>
                <w:bCs/>
                <w:kern w:val="2"/>
                <w:sz w:val="21"/>
                <w:szCs w:val="21"/>
                <w:highlight w:val="none"/>
                <w:lang w:val="en-US" w:eastAsia="zh-CN" w:bidi="ar-SA"/>
              </w:rPr>
              <w:t>车辆维护、故障处置、出车规范、安全管理、应急值守</w:t>
            </w:r>
            <w:r>
              <w:rPr>
                <w:rFonts w:hint="eastAsia" w:ascii="仿宋_GB2312" w:eastAsia="仿宋_GB2312" w:cs="Arial"/>
                <w:bCs/>
                <w:kern w:val="2"/>
                <w:sz w:val="21"/>
                <w:szCs w:val="21"/>
                <w:highlight w:val="none"/>
                <w:lang w:val="en-US" w:eastAsia="zh-CN" w:bidi="ar-SA"/>
              </w:rPr>
              <w:t>、</w:t>
            </w:r>
            <w:r>
              <w:rPr>
                <w:rFonts w:hint="eastAsia" w:ascii="仿宋_GB2312" w:hAnsi="宋体" w:eastAsia="仿宋_GB2312" w:cs="Arial"/>
                <w:bCs/>
                <w:kern w:val="2"/>
                <w:sz w:val="21"/>
                <w:szCs w:val="21"/>
                <w:highlight w:val="none"/>
                <w:lang w:val="en-US" w:eastAsia="zh-CN" w:bidi="ar-SA"/>
              </w:rPr>
              <w:t>车辆调度、事故处置等工作机制，有可应对突发事件的方案和措施。</w:t>
            </w:r>
          </w:p>
          <w:p w14:paraId="64CF855A">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eastAsia="仿宋_GB2312" w:cs="Arial"/>
                <w:bCs/>
                <w:kern w:val="2"/>
                <w:sz w:val="21"/>
                <w:szCs w:val="21"/>
                <w:highlight w:val="none"/>
                <w:lang w:val="en-US" w:eastAsia="zh-CN" w:bidi="ar-SA"/>
              </w:rPr>
              <w:t>8</w:t>
            </w:r>
            <w:r>
              <w:rPr>
                <w:rFonts w:hint="eastAsia" w:ascii="仿宋_GB2312" w:hAnsi="宋体" w:eastAsia="仿宋_GB2312" w:cs="Arial"/>
                <w:bCs/>
                <w:kern w:val="2"/>
                <w:sz w:val="21"/>
                <w:szCs w:val="21"/>
                <w:highlight w:val="none"/>
                <w:lang w:val="en-US" w:eastAsia="zh-CN" w:bidi="ar-SA"/>
              </w:rPr>
              <w:t>、如出现由于供应商及</w:t>
            </w:r>
            <w:r>
              <w:rPr>
                <w:rFonts w:hint="eastAsia" w:ascii="仿宋_GB2312" w:eastAsia="仿宋_GB2312" w:cs="Arial"/>
                <w:bCs/>
                <w:kern w:val="2"/>
                <w:sz w:val="21"/>
                <w:szCs w:val="21"/>
                <w:highlight w:val="none"/>
                <w:lang w:val="en-US" w:eastAsia="zh-CN" w:bidi="ar-SA"/>
              </w:rPr>
              <w:t>运送人员</w:t>
            </w:r>
            <w:r>
              <w:rPr>
                <w:rFonts w:hint="eastAsia" w:ascii="仿宋_GB2312" w:hAnsi="宋体" w:eastAsia="仿宋_GB2312" w:cs="Arial"/>
                <w:bCs/>
                <w:kern w:val="2"/>
                <w:sz w:val="21"/>
                <w:szCs w:val="21"/>
                <w:highlight w:val="none"/>
                <w:lang w:val="en-US" w:eastAsia="zh-CN" w:bidi="ar-SA"/>
              </w:rPr>
              <w:t>工作管理不善造成的交通违章、安全事故、劳动纠纷，由供应商自行负责</w:t>
            </w:r>
            <w:r>
              <w:rPr>
                <w:rFonts w:hint="eastAsia" w:ascii="仿宋_GB2312" w:eastAsia="仿宋_GB2312" w:cs="Arial"/>
                <w:bCs/>
                <w:kern w:val="2"/>
                <w:sz w:val="21"/>
                <w:szCs w:val="21"/>
                <w:highlight w:val="none"/>
                <w:lang w:val="en-US" w:eastAsia="zh-CN" w:bidi="ar-SA"/>
              </w:rPr>
              <w:t>，采购人不承担任何责任</w:t>
            </w:r>
            <w:r>
              <w:rPr>
                <w:rFonts w:hint="eastAsia" w:ascii="仿宋_GB2312" w:hAnsi="宋体" w:eastAsia="仿宋_GB2312" w:cs="Arial"/>
                <w:bCs/>
                <w:kern w:val="2"/>
                <w:sz w:val="21"/>
                <w:szCs w:val="21"/>
                <w:highlight w:val="none"/>
                <w:lang w:val="en-US" w:eastAsia="zh-CN" w:bidi="ar-SA"/>
              </w:rPr>
              <w:t>。</w:t>
            </w:r>
          </w:p>
          <w:p w14:paraId="61A61B55">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9、若供应商未按投标文件或合同的要求和规定提供服务的，采购人有权终止合同，所造成的损失由投标人负责。</w:t>
            </w:r>
          </w:p>
          <w:p w14:paraId="369D344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rPr>
              <w:t>10、</w:t>
            </w:r>
            <w:r>
              <w:rPr>
                <w:rFonts w:hint="eastAsia" w:ascii="仿宋_GB2312" w:hAnsi="宋体" w:eastAsia="仿宋_GB2312" w:cs="Arial"/>
                <w:bCs/>
                <w:szCs w:val="21"/>
                <w:lang w:val="en-US" w:eastAsia="zh-CN"/>
              </w:rPr>
              <w:t>投标响应</w:t>
            </w:r>
            <w:r>
              <w:rPr>
                <w:rFonts w:hint="eastAsia" w:ascii="仿宋_GB2312" w:hAnsi="宋体" w:eastAsia="仿宋_GB2312" w:cs="Arial"/>
                <w:bCs/>
                <w:szCs w:val="21"/>
              </w:rPr>
              <w:t>要求</w:t>
            </w:r>
          </w:p>
          <w:p w14:paraId="742F0745">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（1）</w:t>
            </w:r>
            <w:r>
              <w:rPr>
                <w:rFonts w:hint="eastAsia" w:ascii="仿宋_GB2312" w:hAnsi="宋体" w:eastAsia="仿宋_GB2312" w:cs="Arial"/>
                <w:bCs/>
                <w:szCs w:val="21"/>
                <w:lang w:val="en-US" w:eastAsia="zh-CN"/>
              </w:rPr>
              <w:t>供应商需在响应文件中提供运血用车租赁服务</w:t>
            </w:r>
            <w:r>
              <w:rPr>
                <w:rFonts w:hint="eastAsia" w:ascii="仿宋_GB2312" w:hAnsi="宋体" w:eastAsia="仿宋_GB2312" w:cs="Arial"/>
                <w:bCs/>
                <w:szCs w:val="21"/>
              </w:rPr>
              <w:t>方案，包括可供使用汽车的车型品牌、数量、配置等信息；</w:t>
            </w:r>
          </w:p>
          <w:p w14:paraId="0DA6A9A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（2）可供使用的</w:t>
            </w:r>
            <w:r>
              <w:rPr>
                <w:rFonts w:hint="eastAsia" w:ascii="仿宋_GB2312" w:hAnsi="宋体" w:eastAsia="仿宋_GB2312" w:cs="Arial"/>
                <w:bCs/>
                <w:szCs w:val="21"/>
                <w:lang w:val="en-US" w:eastAsia="zh-CN"/>
              </w:rPr>
              <w:t>运送人员</w:t>
            </w:r>
            <w:r>
              <w:rPr>
                <w:rFonts w:hint="eastAsia" w:ascii="仿宋_GB2312" w:hAnsi="宋体" w:eastAsia="仿宋_GB2312" w:cs="Arial"/>
                <w:bCs/>
                <w:szCs w:val="21"/>
              </w:rPr>
              <w:t>的人数及介绍；</w:t>
            </w:r>
          </w:p>
          <w:p w14:paraId="6445CC0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（3）详细的服务措施及流程、应急方案等。</w:t>
            </w:r>
          </w:p>
        </w:tc>
      </w:tr>
      <w:tr w14:paraId="62142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left w:val="single" w:color="auto" w:sz="4" w:space="0"/>
              <w:bottom w:val="single" w:color="auto" w:sz="4" w:space="0"/>
              <w:right w:val="single" w:color="auto" w:sz="4" w:space="0"/>
            </w:tcBorders>
            <w:noWrap w:val="0"/>
            <w:vAlign w:val="center"/>
          </w:tcPr>
          <w:p w14:paraId="4D74648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仿宋" w:eastAsia="仿宋_GB2312"/>
                <w:b/>
                <w:bCs/>
                <w:szCs w:val="21"/>
              </w:rPr>
              <w:t>▲</w:t>
            </w:r>
            <w:r>
              <w:rPr>
                <w:rFonts w:hint="eastAsia" w:ascii="仿宋_GB2312" w:hAnsi="宋体" w:eastAsia="仿宋_GB2312"/>
                <w:b/>
                <w:szCs w:val="21"/>
              </w:rPr>
              <w:t>二、</w:t>
            </w:r>
            <w:r>
              <w:rPr>
                <w:rFonts w:hint="eastAsia" w:ascii="仿宋_GB2312" w:hAnsi="宋体" w:eastAsia="仿宋_GB2312"/>
                <w:b/>
                <w:szCs w:val="21"/>
                <w:lang w:val="en-US" w:eastAsia="zh-CN"/>
              </w:rPr>
              <w:t>商务</w:t>
            </w:r>
            <w:r>
              <w:rPr>
                <w:rFonts w:hint="eastAsia" w:ascii="仿宋_GB2312" w:hAnsi="宋体" w:eastAsia="仿宋_GB2312"/>
                <w:b/>
                <w:szCs w:val="21"/>
              </w:rPr>
              <w:t>要求</w:t>
            </w:r>
          </w:p>
        </w:tc>
      </w:tr>
      <w:tr w14:paraId="07B9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5" w:type="pct"/>
            <w:gridSpan w:val="2"/>
            <w:tcBorders>
              <w:left w:val="single" w:color="auto" w:sz="4" w:space="0"/>
              <w:bottom w:val="single" w:color="auto" w:sz="4" w:space="0"/>
              <w:right w:val="single" w:color="auto" w:sz="4" w:space="0"/>
            </w:tcBorders>
            <w:shd w:val="clear" w:color="auto" w:fill="auto"/>
            <w:noWrap w:val="0"/>
            <w:vAlign w:val="center"/>
          </w:tcPr>
          <w:p w14:paraId="4FDB8136">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kern w:val="2"/>
                <w:sz w:val="21"/>
                <w:szCs w:val="21"/>
                <w:lang w:val="en-US" w:eastAsia="zh-CN" w:bidi="ar-SA"/>
              </w:rPr>
            </w:pPr>
            <w:r>
              <w:rPr>
                <w:rFonts w:hint="eastAsia" w:ascii="仿宋_GB2312" w:hAnsi="仿宋" w:eastAsia="仿宋_GB2312" w:cs="Arial"/>
                <w:bCs/>
                <w:szCs w:val="21"/>
              </w:rPr>
              <w:t>项目</w:t>
            </w:r>
          </w:p>
        </w:tc>
        <w:tc>
          <w:tcPr>
            <w:tcW w:w="3924" w:type="pct"/>
            <w:gridSpan w:val="2"/>
            <w:tcBorders>
              <w:left w:val="single" w:color="auto" w:sz="4" w:space="0"/>
              <w:bottom w:val="single" w:color="auto" w:sz="4" w:space="0"/>
              <w:right w:val="single" w:color="auto" w:sz="4" w:space="0"/>
            </w:tcBorders>
            <w:shd w:val="clear" w:color="auto" w:fill="auto"/>
            <w:noWrap w:val="0"/>
            <w:vAlign w:val="center"/>
          </w:tcPr>
          <w:p w14:paraId="2D92669A">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要求</w:t>
            </w:r>
          </w:p>
        </w:tc>
      </w:tr>
      <w:tr w14:paraId="3F12D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5" w:type="pct"/>
            <w:gridSpan w:val="2"/>
            <w:tcBorders>
              <w:left w:val="single" w:color="auto" w:sz="4" w:space="0"/>
              <w:bottom w:val="single" w:color="auto" w:sz="4" w:space="0"/>
              <w:right w:val="single" w:color="auto" w:sz="4" w:space="0"/>
            </w:tcBorders>
            <w:noWrap w:val="0"/>
            <w:vAlign w:val="center"/>
          </w:tcPr>
          <w:p w14:paraId="77BA177C">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bCs/>
                <w:szCs w:val="21"/>
              </w:rPr>
            </w:pPr>
            <w:r>
              <w:rPr>
                <w:rFonts w:hint="eastAsia" w:ascii="仿宋_GB2312" w:hAnsi="仿宋" w:eastAsia="仿宋_GB2312"/>
                <w:bCs/>
                <w:szCs w:val="21"/>
              </w:rPr>
              <w:t>报价方式</w:t>
            </w:r>
          </w:p>
        </w:tc>
        <w:tc>
          <w:tcPr>
            <w:tcW w:w="3924" w:type="pct"/>
            <w:gridSpan w:val="2"/>
            <w:tcBorders>
              <w:left w:val="single" w:color="auto" w:sz="4" w:space="0"/>
              <w:bottom w:val="single" w:color="auto" w:sz="4" w:space="0"/>
              <w:right w:val="single" w:color="auto" w:sz="4" w:space="0"/>
            </w:tcBorders>
            <w:noWrap w:val="0"/>
            <w:vAlign w:val="center"/>
          </w:tcPr>
          <w:p w14:paraId="3B6FFF6C">
            <w:pPr>
              <w:keepNext w:val="0"/>
              <w:keepLines w:val="0"/>
              <w:pageBreakBefore w:val="0"/>
              <w:kinsoku/>
              <w:wordWrap/>
              <w:overflowPunct/>
              <w:topLinePunct w:val="0"/>
              <w:autoSpaceDE/>
              <w:autoSpaceDN/>
              <w:bidi w:val="0"/>
              <w:adjustRightInd/>
              <w:spacing w:line="300" w:lineRule="auto"/>
              <w:textAlignment w:val="auto"/>
              <w:rPr>
                <w:rFonts w:hint="eastAsia" w:ascii="仿宋_GB2312" w:hAnsi="仿宋" w:eastAsia="仿宋_GB2312" w:cs="Arial"/>
                <w:bCs/>
                <w:szCs w:val="21"/>
                <w:lang w:val="en-US" w:eastAsia="zh-CN"/>
              </w:rPr>
            </w:pPr>
            <w:r>
              <w:rPr>
                <w:rFonts w:hint="eastAsia" w:ascii="仿宋_GB2312" w:hAnsi="仿宋" w:eastAsia="仿宋_GB2312" w:cs="Arial"/>
                <w:bCs/>
                <w:szCs w:val="21"/>
                <w:lang w:val="en-US" w:eastAsia="zh-CN"/>
              </w:rPr>
              <w:t>1、每趟运输费用不超过</w:t>
            </w:r>
            <w:r>
              <w:rPr>
                <w:rFonts w:hint="eastAsia" w:ascii="仿宋_GB2312" w:hAnsi="仿宋" w:eastAsia="仿宋_GB2312" w:cs="Arial"/>
                <w:bCs/>
                <w:szCs w:val="21"/>
                <w:highlight w:val="yellow"/>
                <w:lang w:val="en-US" w:eastAsia="zh-CN"/>
              </w:rPr>
              <w:t>x</w:t>
            </w:r>
            <w:r>
              <w:rPr>
                <w:rFonts w:hint="eastAsia" w:ascii="仿宋_GB2312" w:hAnsi="仿宋" w:eastAsia="仿宋_GB2312" w:cs="Arial"/>
                <w:bCs/>
                <w:szCs w:val="21"/>
                <w:lang w:val="en-US" w:eastAsia="zh-CN"/>
              </w:rPr>
              <w:t>元。</w:t>
            </w:r>
          </w:p>
          <w:p w14:paraId="69C7A9A5">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仿宋" w:eastAsia="仿宋_GB2312" w:cs="Arial"/>
                <w:bCs/>
                <w:szCs w:val="21"/>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w:t>
            </w:r>
            <w:bookmarkStart w:id="6" w:name="_GoBack"/>
            <w:bookmarkEnd w:id="6"/>
            <w:r>
              <w:rPr>
                <w:rFonts w:hint="eastAsia" w:ascii="仿宋_GB2312" w:hAnsi="宋体" w:eastAsia="仿宋_GB2312" w:cs="Arial"/>
                <w:bCs/>
                <w:szCs w:val="21"/>
                <w:lang w:eastAsia="zh-CN"/>
              </w:rPr>
              <w:t>其他任何费用。</w:t>
            </w:r>
          </w:p>
        </w:tc>
      </w:tr>
      <w:tr w14:paraId="3F59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57DF9EEC">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宋体" w:eastAsia="仿宋_GB2312" w:cs="Arial"/>
                <w:bCs/>
                <w:szCs w:val="21"/>
              </w:rPr>
              <w:t>服务期限</w:t>
            </w:r>
          </w:p>
        </w:tc>
        <w:tc>
          <w:tcPr>
            <w:tcW w:w="3924" w:type="pct"/>
            <w:gridSpan w:val="2"/>
            <w:tcBorders>
              <w:top w:val="single" w:color="auto" w:sz="4" w:space="0"/>
              <w:left w:val="single" w:color="auto" w:sz="4" w:space="0"/>
              <w:bottom w:val="single" w:color="auto" w:sz="4" w:space="0"/>
              <w:right w:val="single" w:color="auto" w:sz="4" w:space="0"/>
            </w:tcBorders>
            <w:noWrap w:val="0"/>
            <w:vAlign w:val="top"/>
          </w:tcPr>
          <w:p w14:paraId="125DF621">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3、</w:t>
            </w:r>
            <w:r>
              <w:rPr>
                <w:rFonts w:hint="eastAsia" w:ascii="仿宋" w:hAnsi="仿宋" w:eastAsia="仿宋" w:cs="Arial"/>
                <w:szCs w:val="21"/>
              </w:rPr>
              <w:t>自签订合同之日起</w:t>
            </w:r>
            <w:r>
              <w:rPr>
                <w:rFonts w:hint="eastAsia" w:ascii="仿宋" w:hAnsi="仿宋" w:eastAsia="仿宋" w:cs="Arial"/>
                <w:szCs w:val="21"/>
                <w:lang w:val="en-US" w:eastAsia="zh-CN"/>
              </w:rPr>
              <w:t>1</w:t>
            </w:r>
            <w:r>
              <w:rPr>
                <w:rFonts w:hint="eastAsia" w:ascii="仿宋" w:hAnsi="仿宋" w:eastAsia="仿宋" w:cs="Arial"/>
                <w:szCs w:val="21"/>
              </w:rPr>
              <w:t>年</w:t>
            </w:r>
            <w:r>
              <w:rPr>
                <w:rFonts w:hint="eastAsia" w:ascii="仿宋" w:hAnsi="仿宋" w:eastAsia="仿宋" w:cs="Arial"/>
                <w:szCs w:val="21"/>
                <w:lang w:eastAsia="zh-CN"/>
              </w:rPr>
              <w:t>。</w:t>
            </w:r>
          </w:p>
          <w:p w14:paraId="5A455337">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4、</w:t>
            </w:r>
            <w:r>
              <w:rPr>
                <w:rFonts w:hint="eastAsia" w:ascii="仿宋" w:hAnsi="仿宋" w:eastAsia="仿宋" w:cs="Arial"/>
                <w:szCs w:val="21"/>
                <w:lang w:eastAsia="zh-CN"/>
              </w:rPr>
              <w:t>若结算金额达到合同金额则本合同终止。</w:t>
            </w:r>
          </w:p>
        </w:tc>
      </w:tr>
      <w:tr w14:paraId="6A03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7A6AF7DD">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仿宋" w:eastAsia="仿宋_GB2312" w:cs="Arial"/>
                <w:bCs/>
                <w:szCs w:val="21"/>
              </w:rPr>
              <w:t>服务时间及地点</w:t>
            </w:r>
          </w:p>
        </w:tc>
        <w:tc>
          <w:tcPr>
            <w:tcW w:w="3924" w:type="pct"/>
            <w:gridSpan w:val="2"/>
            <w:tcBorders>
              <w:top w:val="single" w:color="auto" w:sz="4" w:space="0"/>
              <w:left w:val="single" w:color="auto" w:sz="4" w:space="0"/>
              <w:bottom w:val="single" w:color="auto" w:sz="4" w:space="0"/>
              <w:right w:val="single" w:color="auto" w:sz="4" w:space="0"/>
            </w:tcBorders>
            <w:noWrap w:val="0"/>
            <w:vAlign w:val="top"/>
          </w:tcPr>
          <w:p w14:paraId="7D1BB71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1、服务时间：全年度。</w:t>
            </w:r>
          </w:p>
          <w:p w14:paraId="7AF3F45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2、服务地点：</w:t>
            </w:r>
            <w:r>
              <w:rPr>
                <w:rFonts w:hint="eastAsia" w:ascii="仿宋_GB2312" w:hAnsi="宋体" w:eastAsia="仿宋_GB2312" w:cs="Arial"/>
                <w:bCs/>
                <w:szCs w:val="21"/>
                <w:lang w:val="en-US" w:eastAsia="zh-CN"/>
              </w:rPr>
              <w:t>往返于南宁中心血站及医院</w:t>
            </w:r>
            <w:r>
              <w:rPr>
                <w:rFonts w:hint="eastAsia" w:ascii="仿宋_GB2312" w:hAnsi="仿宋" w:eastAsia="仿宋_GB2312" w:cs="Arial"/>
                <w:bCs/>
                <w:szCs w:val="21"/>
              </w:rPr>
              <w:t>。</w:t>
            </w:r>
          </w:p>
        </w:tc>
      </w:tr>
      <w:tr w14:paraId="38B76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664E18BB">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szCs w:val="21"/>
                <w:lang w:eastAsia="zh-CN"/>
              </w:rPr>
            </w:pPr>
            <w:r>
              <w:rPr>
                <w:rFonts w:hint="eastAsia" w:ascii="仿宋_GB2312" w:hAnsi="仿宋" w:eastAsia="仿宋_GB2312"/>
                <w:szCs w:val="21"/>
                <w:lang w:val="en-US" w:eastAsia="zh-CN"/>
              </w:rPr>
              <w:t>考核条款</w:t>
            </w:r>
          </w:p>
        </w:tc>
        <w:tc>
          <w:tcPr>
            <w:tcW w:w="3924" w:type="pct"/>
            <w:gridSpan w:val="2"/>
            <w:tcBorders>
              <w:top w:val="single" w:color="auto" w:sz="4" w:space="0"/>
              <w:left w:val="single" w:color="auto" w:sz="4" w:space="0"/>
              <w:bottom w:val="single" w:color="auto" w:sz="4" w:space="0"/>
              <w:right w:val="single" w:color="auto" w:sz="4" w:space="0"/>
            </w:tcBorders>
            <w:noWrap w:val="0"/>
            <w:vAlign w:val="center"/>
          </w:tcPr>
          <w:p w14:paraId="08737A52">
            <w:pPr>
              <w:keepNext w:val="0"/>
              <w:keepLines w:val="0"/>
              <w:pageBreakBefore w:val="0"/>
              <w:kinsoku/>
              <w:wordWrap/>
              <w:overflowPunct/>
              <w:topLinePunct w:val="0"/>
              <w:autoSpaceDE/>
              <w:autoSpaceDN/>
              <w:bidi w:val="0"/>
              <w:adjustRightInd/>
              <w:spacing w:line="300" w:lineRule="auto"/>
              <w:ind w:right="97" w:rightChars="46"/>
              <w:textAlignment w:val="auto"/>
              <w:rPr>
                <w:rFonts w:hint="default" w:ascii="仿宋_GB2312" w:hAnsi="仿宋" w:eastAsia="仿宋_GB2312"/>
                <w:szCs w:val="21"/>
                <w:lang w:val="en-US"/>
              </w:rPr>
            </w:pPr>
            <w:r>
              <w:rPr>
                <w:rFonts w:hint="eastAsia" w:ascii="仿宋_GB2312" w:hAnsi="仿宋" w:eastAsia="仿宋_GB2312"/>
                <w:szCs w:val="21"/>
                <w:lang w:val="en-US" w:eastAsia="zh-CN"/>
              </w:rPr>
              <w:t>采购人按月度对供应商进行考核（详见附件一：考核表），考核结果分为：合格与不合格。满分为100分，90分以上（含90分）为合格；90分以下为不合格。出现不合格时，每降低10分扣款500元，考核涉及的所有扣款，均在服务款中扣除。出现不合格时，中标人必须向采购人提交整改方案，连续两个月或年度内累计3次出现服务考核不合格的，或发生重大交通事故或人员伤亡的，采购人有权单方终止本合同。</w:t>
            </w:r>
          </w:p>
        </w:tc>
      </w:tr>
    </w:tbl>
    <w:p w14:paraId="223A63C1">
      <w:pPr>
        <w:rPr>
          <w:rFonts w:hint="eastAsia"/>
          <w:lang w:val="en-US" w:eastAsia="zh-CN"/>
        </w:rPr>
      </w:pPr>
      <w:r>
        <w:rPr>
          <w:rFonts w:hint="eastAsia"/>
          <w:lang w:val="en-US" w:eastAsia="zh-CN"/>
        </w:rPr>
        <w:br w:type="page"/>
      </w:r>
    </w:p>
    <w:p w14:paraId="0A658F8D">
      <w:pPr>
        <w:rPr>
          <w:rFonts w:hint="eastAsia"/>
          <w:lang w:val="en-US" w:eastAsia="zh-CN"/>
        </w:rPr>
      </w:pPr>
    </w:p>
    <w:p w14:paraId="673A9145">
      <w:pPr>
        <w:keepNext w:val="0"/>
        <w:keepLines w:val="0"/>
        <w:pageBreakBefore w:val="0"/>
        <w:kinsoku/>
        <w:wordWrap/>
        <w:overflowPunct/>
        <w:topLinePunct w:val="0"/>
        <w:autoSpaceDE/>
        <w:autoSpaceDN/>
        <w:bidi w:val="0"/>
        <w:adjustRightInd/>
        <w:spacing w:line="300" w:lineRule="auto"/>
        <w:ind w:right="97" w:rightChars="46"/>
        <w:textAlignment w:val="auto"/>
        <w:rPr>
          <w:rFonts w:hint="eastAsia" w:ascii="仿宋_GB2312" w:hAnsi="仿宋" w:eastAsia="仿宋_GB2312"/>
          <w:b/>
          <w:bCs/>
          <w:szCs w:val="21"/>
          <w:lang w:val="en-US" w:eastAsia="zh-CN"/>
        </w:rPr>
      </w:pPr>
      <w:r>
        <w:rPr>
          <w:rFonts w:hint="eastAsia" w:ascii="仿宋_GB2312" w:hAnsi="仿宋" w:eastAsia="仿宋_GB2312"/>
          <w:b/>
          <w:bCs/>
          <w:szCs w:val="21"/>
          <w:lang w:val="en-US" w:eastAsia="zh-CN"/>
        </w:rPr>
        <w:t>附件一：运血用车租赁服务</w:t>
      </w:r>
    </w:p>
    <w:tbl>
      <w:tblPr>
        <w:tblStyle w:val="1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
        <w:gridCol w:w="978"/>
        <w:gridCol w:w="695"/>
        <w:gridCol w:w="1148"/>
        <w:gridCol w:w="4760"/>
        <w:gridCol w:w="501"/>
      </w:tblGrid>
      <w:tr w14:paraId="7086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3"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4F92D74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color w:val="auto"/>
                <w:sz w:val="21"/>
                <w:szCs w:val="21"/>
                <w:lang w:val="en-US" w:eastAsia="zh-CN"/>
              </w:rPr>
              <w:t>运血用车租赁服务月度考核表</w:t>
            </w:r>
          </w:p>
        </w:tc>
      </w:tr>
      <w:tr w14:paraId="3F4C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3"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4812801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评价时段：   年  月   日-  年    月   日</w:t>
            </w:r>
          </w:p>
        </w:tc>
      </w:tr>
      <w:tr w14:paraId="541B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0" w:type="dxa"/>
            <w:tcBorders>
              <w:top w:val="single" w:color="000000" w:sz="4" w:space="0"/>
              <w:left w:val="single" w:color="000000" w:sz="8" w:space="0"/>
              <w:bottom w:val="single" w:color="000000" w:sz="4" w:space="0"/>
              <w:right w:val="single" w:color="000000" w:sz="4" w:space="0"/>
            </w:tcBorders>
            <w:shd w:val="clear" w:color="auto" w:fill="D0CECE"/>
            <w:vAlign w:val="center"/>
          </w:tcPr>
          <w:p w14:paraId="36D5187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BAD8E1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评价项</w:t>
            </w:r>
          </w:p>
        </w:tc>
        <w:tc>
          <w:tcPr>
            <w:tcW w:w="6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6656EE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785807B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指标</w:t>
            </w:r>
          </w:p>
        </w:tc>
        <w:tc>
          <w:tcPr>
            <w:tcW w:w="476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DFA9E6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评分标准</w:t>
            </w:r>
          </w:p>
        </w:tc>
        <w:tc>
          <w:tcPr>
            <w:tcW w:w="50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4C2601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得分</w:t>
            </w:r>
          </w:p>
        </w:tc>
      </w:tr>
      <w:tr w14:paraId="0B4D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0" w:type="dxa"/>
            <w:tcBorders>
              <w:top w:val="single" w:color="000000" w:sz="4" w:space="0"/>
              <w:left w:val="single" w:color="000000" w:sz="8" w:space="0"/>
              <w:bottom w:val="nil"/>
              <w:right w:val="single" w:color="000000" w:sz="4" w:space="0"/>
            </w:tcBorders>
            <w:shd w:val="clear" w:color="auto" w:fill="auto"/>
            <w:vAlign w:val="center"/>
          </w:tcPr>
          <w:p w14:paraId="7E93543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78" w:type="dxa"/>
            <w:tcBorders>
              <w:top w:val="single" w:color="000000" w:sz="4" w:space="0"/>
              <w:left w:val="single" w:color="000000" w:sz="4" w:space="0"/>
              <w:bottom w:val="nil"/>
              <w:right w:val="single" w:color="000000" w:sz="4" w:space="0"/>
            </w:tcBorders>
            <w:shd w:val="clear" w:color="auto" w:fill="auto"/>
            <w:vAlign w:val="center"/>
          </w:tcPr>
          <w:p w14:paraId="03FFE68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服务质量及效果</w:t>
            </w:r>
          </w:p>
        </w:tc>
        <w:tc>
          <w:tcPr>
            <w:tcW w:w="695" w:type="dxa"/>
            <w:tcBorders>
              <w:top w:val="single" w:color="000000" w:sz="4" w:space="0"/>
              <w:left w:val="single" w:color="000000" w:sz="4" w:space="0"/>
              <w:bottom w:val="nil"/>
              <w:right w:val="single" w:color="000000" w:sz="4" w:space="0"/>
            </w:tcBorders>
            <w:shd w:val="clear" w:color="auto" w:fill="auto"/>
            <w:vAlign w:val="center"/>
          </w:tcPr>
          <w:p w14:paraId="4A624A5A">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60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E8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服务质量是否达标</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5F9">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供应商未按采购人要求提供满足运输需求的车辆，或未提供车况良好、清洁卫生、证件齐全的车辆的，出现一次扣10分。</w:t>
            </w:r>
          </w:p>
          <w:p w14:paraId="2714599A">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lang w:val="en-US" w:eastAsia="zh-CN" w:bidi="ar"/>
              </w:rPr>
              <w:t>2、运送人员</w:t>
            </w:r>
            <w:r>
              <w:rPr>
                <w:rFonts w:hint="eastAsia" w:ascii="仿宋" w:hAnsi="仿宋" w:eastAsia="仿宋" w:cs="仿宋"/>
                <w:i w:val="0"/>
                <w:iCs w:val="0"/>
                <w:color w:val="000000"/>
                <w:kern w:val="0"/>
                <w:sz w:val="21"/>
                <w:szCs w:val="21"/>
                <w:lang w:val="en-US" w:eastAsia="zh-CN" w:bidi="ar"/>
              </w:rPr>
              <w:t>未经培训、考试合格上岗，或</w:t>
            </w:r>
            <w:r>
              <w:rPr>
                <w:rFonts w:hint="default" w:ascii="仿宋" w:hAnsi="仿宋" w:eastAsia="仿宋" w:cs="仿宋"/>
                <w:i w:val="0"/>
                <w:iCs w:val="0"/>
                <w:color w:val="000000"/>
                <w:kern w:val="0"/>
                <w:sz w:val="21"/>
                <w:szCs w:val="21"/>
                <w:lang w:val="en-US" w:eastAsia="zh-CN" w:bidi="ar"/>
              </w:rPr>
              <w:t>在开展业务时</w:t>
            </w:r>
            <w:r>
              <w:rPr>
                <w:rFonts w:hint="eastAsia" w:ascii="仿宋" w:hAnsi="仿宋" w:eastAsia="仿宋" w:cs="仿宋"/>
                <w:i w:val="0"/>
                <w:iCs w:val="0"/>
                <w:color w:val="000000"/>
                <w:kern w:val="0"/>
                <w:sz w:val="21"/>
                <w:szCs w:val="21"/>
                <w:lang w:val="en-US" w:eastAsia="zh-CN" w:bidi="ar"/>
              </w:rPr>
              <w:t>未</w:t>
            </w:r>
            <w:r>
              <w:rPr>
                <w:rFonts w:hint="default" w:ascii="仿宋" w:hAnsi="仿宋" w:eastAsia="仿宋" w:cs="仿宋"/>
                <w:i w:val="0"/>
                <w:iCs w:val="0"/>
                <w:color w:val="000000"/>
                <w:kern w:val="0"/>
                <w:sz w:val="21"/>
                <w:szCs w:val="21"/>
                <w:lang w:val="en-US" w:eastAsia="zh-CN" w:bidi="ar"/>
              </w:rPr>
              <w:t>严格按照血站管理制度进行取血、送血操作</w:t>
            </w:r>
            <w:r>
              <w:rPr>
                <w:rFonts w:hint="eastAsia" w:ascii="仿宋" w:hAnsi="仿宋" w:eastAsia="仿宋" w:cs="仿宋"/>
                <w:i w:val="0"/>
                <w:iCs w:val="0"/>
                <w:color w:val="000000"/>
                <w:kern w:val="0"/>
                <w:sz w:val="21"/>
                <w:szCs w:val="21"/>
                <w:highlight w:val="none"/>
                <w:u w:val="none"/>
                <w:lang w:val="en-US" w:eastAsia="zh-CN" w:bidi="ar"/>
              </w:rPr>
              <w:t>的，出现一次扣10分。</w:t>
            </w:r>
          </w:p>
          <w:p w14:paraId="0C8952C5">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未按规定时间、规定地点进行货物运送的，或</w:t>
            </w:r>
            <w:r>
              <w:rPr>
                <w:rFonts w:hint="eastAsia" w:ascii="仿宋_GB2312" w:hAnsi="宋体" w:eastAsia="仿宋_GB2312" w:cs="Arial"/>
                <w:b w:val="0"/>
                <w:bCs/>
                <w:szCs w:val="21"/>
                <w:lang w:val="en-US" w:eastAsia="zh-CN"/>
              </w:rPr>
              <w:t>擅自放货、配载的，</w:t>
            </w:r>
            <w:r>
              <w:rPr>
                <w:rFonts w:hint="eastAsia" w:ascii="仿宋" w:hAnsi="仿宋" w:eastAsia="仿宋" w:cs="仿宋"/>
                <w:i w:val="0"/>
                <w:iCs w:val="0"/>
                <w:color w:val="000000"/>
                <w:kern w:val="0"/>
                <w:sz w:val="21"/>
                <w:szCs w:val="21"/>
                <w:highlight w:val="none"/>
                <w:u w:val="none"/>
                <w:lang w:val="en-US" w:eastAsia="zh-CN" w:bidi="ar"/>
              </w:rPr>
              <w:t>出现一次扣10分。</w:t>
            </w:r>
          </w:p>
          <w:p w14:paraId="6B8E0154">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4、运送过程中因工作不当造成货物损坏，丢失或延迟送达等情况，或在情况发生的10分钟内未通知采购人的，出现一次扣10分。</w:t>
            </w:r>
          </w:p>
          <w:p w14:paraId="2EB63492">
            <w:pPr>
              <w:keepNext w:val="0"/>
              <w:keepLines w:val="0"/>
              <w:widowControl/>
              <w:numPr>
                <w:ilvl w:val="0"/>
                <w:numId w:val="0"/>
              </w:numPr>
              <w:suppressLineNumbers w:val="0"/>
              <w:spacing w:before="0" w:beforeAutospacing="0" w:after="0" w:afterAutospacing="0" w:line="240" w:lineRule="auto"/>
              <w:ind w:right="0" w:rightChars="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5、其他违反采购文件、合同或约定的情形，出现一次扣10分（需说明理由）。</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E02">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r>
      <w:tr w14:paraId="64CE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 w:type="dxa"/>
            <w:vMerge w:val="restart"/>
            <w:tcBorders>
              <w:top w:val="single" w:color="000000" w:sz="4" w:space="0"/>
              <w:left w:val="single" w:color="000000" w:sz="8" w:space="0"/>
              <w:right w:val="single" w:color="000000" w:sz="4" w:space="0"/>
            </w:tcBorders>
            <w:shd w:val="clear" w:color="auto" w:fill="auto"/>
            <w:vAlign w:val="center"/>
          </w:tcPr>
          <w:p w14:paraId="40A4BDC3">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978" w:type="dxa"/>
            <w:vMerge w:val="restart"/>
            <w:tcBorders>
              <w:top w:val="single" w:color="000000" w:sz="4" w:space="0"/>
              <w:left w:val="single" w:color="000000" w:sz="4" w:space="0"/>
              <w:right w:val="single" w:color="000000" w:sz="4" w:space="0"/>
            </w:tcBorders>
            <w:shd w:val="clear" w:color="auto" w:fill="auto"/>
            <w:vAlign w:val="center"/>
          </w:tcPr>
          <w:p w14:paraId="72CA3498">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过程管理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488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E5C1">
            <w:pPr>
              <w:keepNext w:val="0"/>
              <w:keepLines w:val="0"/>
              <w:widowControl/>
              <w:suppressLineNumbers w:val="0"/>
              <w:spacing w:before="0" w:beforeAutospacing="0" w:after="0" w:afterAutospacing="0" w:line="240" w:lineRule="auto"/>
              <w:ind w:left="0" w:right="0"/>
              <w:jc w:val="left"/>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服务响应</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2F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1、运送人员超过30分钟无人响应采购人需求的，出现一次扣10分。</w:t>
            </w:r>
          </w:p>
          <w:p w14:paraId="5828A90B">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2、如遇紧急情况，供应商未能在20分钟内到达血站的，出现一次扣10分。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711">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0FDD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511FDE">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0102">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1"/>
                <w:szCs w:val="21"/>
                <w:highlight w:val="none"/>
                <w:u w:val="none"/>
              </w:rPr>
            </w:pPr>
          </w:p>
        </w:tc>
        <w:tc>
          <w:tcPr>
            <w:tcW w:w="695" w:type="dxa"/>
            <w:tcBorders>
              <w:top w:val="single" w:color="000000" w:sz="4" w:space="0"/>
              <w:left w:val="single" w:color="000000" w:sz="4" w:space="0"/>
              <w:bottom w:val="nil"/>
              <w:right w:val="single" w:color="000000" w:sz="4" w:space="0"/>
            </w:tcBorders>
            <w:shd w:val="clear" w:color="auto" w:fill="auto"/>
            <w:vAlign w:val="center"/>
          </w:tcPr>
          <w:p w14:paraId="2FE54551">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20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A061">
            <w:pPr>
              <w:keepNext w:val="0"/>
              <w:keepLines w:val="0"/>
              <w:widowControl/>
              <w:suppressLineNumbers w:val="0"/>
              <w:spacing w:before="0" w:beforeAutospacing="0" w:after="0" w:afterAutospacing="0" w:line="240" w:lineRule="auto"/>
              <w:ind w:left="0" w:right="0"/>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工作纪律、服务态度</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568">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运送人员违反工作纪律、不遵守采购人的规章制度的，出现一次扣10分。</w:t>
            </w:r>
          </w:p>
          <w:p w14:paraId="547A355C">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运送人员服务过程中存在消极行为、对采购人发出的指令和任务不予配合、服务不周到或推诿，造成有效投诉的，出现一次扣10分。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E07">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219C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2936782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满分</w:t>
            </w:r>
          </w:p>
        </w:tc>
        <w:tc>
          <w:tcPr>
            <w:tcW w:w="695" w:type="dxa"/>
            <w:tcBorders>
              <w:top w:val="single" w:color="auto" w:sz="4" w:space="0"/>
              <w:left w:val="single" w:color="auto" w:sz="4" w:space="0"/>
              <w:bottom w:val="single" w:color="auto" w:sz="4" w:space="0"/>
              <w:right w:val="single" w:color="auto" w:sz="4" w:space="0"/>
            </w:tcBorders>
            <w:shd w:val="clear" w:color="auto" w:fill="D0CECE"/>
            <w:vAlign w:val="center"/>
          </w:tcPr>
          <w:p w14:paraId="7327C5E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100分</w:t>
            </w:r>
          </w:p>
        </w:tc>
        <w:tc>
          <w:tcPr>
            <w:tcW w:w="1148" w:type="dxa"/>
            <w:tcBorders>
              <w:top w:val="single" w:color="auto" w:sz="4" w:space="0"/>
              <w:left w:val="single" w:color="auto" w:sz="4" w:space="0"/>
              <w:bottom w:val="single" w:color="auto" w:sz="4" w:space="0"/>
              <w:right w:val="single" w:color="auto" w:sz="4" w:space="0"/>
            </w:tcBorders>
            <w:shd w:val="clear" w:color="auto" w:fill="D0CECE"/>
            <w:vAlign w:val="center"/>
          </w:tcPr>
          <w:p w14:paraId="2E92051D">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c>
          <w:tcPr>
            <w:tcW w:w="4761" w:type="dxa"/>
            <w:tcBorders>
              <w:top w:val="single" w:color="auto" w:sz="4" w:space="0"/>
              <w:left w:val="single" w:color="auto" w:sz="4" w:space="0"/>
              <w:bottom w:val="single" w:color="auto" w:sz="4" w:space="0"/>
              <w:right w:val="single" w:color="auto" w:sz="4" w:space="0"/>
            </w:tcBorders>
            <w:shd w:val="clear" w:color="auto" w:fill="D0CECE"/>
            <w:vAlign w:val="center"/>
          </w:tcPr>
          <w:p w14:paraId="337D832F">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c>
          <w:tcPr>
            <w:tcW w:w="501" w:type="dxa"/>
            <w:tcBorders>
              <w:top w:val="single" w:color="auto" w:sz="4" w:space="0"/>
              <w:left w:val="single" w:color="auto" w:sz="4" w:space="0"/>
              <w:bottom w:val="single" w:color="auto" w:sz="4" w:space="0"/>
              <w:right w:val="single" w:color="auto" w:sz="4" w:space="0"/>
            </w:tcBorders>
            <w:shd w:val="clear" w:color="auto" w:fill="D0CECE"/>
            <w:vAlign w:val="center"/>
          </w:tcPr>
          <w:p w14:paraId="28A5DFCE">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p>
        </w:tc>
      </w:tr>
      <w:tr w14:paraId="7F07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49C4930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color w:val="000000"/>
                <w:kern w:val="0"/>
                <w:sz w:val="21"/>
                <w:szCs w:val="21"/>
              </w:rPr>
              <w:t>监管部门检查考评人</w:t>
            </w:r>
            <w:r>
              <w:rPr>
                <w:rFonts w:hint="eastAsia" w:ascii="仿宋" w:hAnsi="仿宋" w:eastAsia="仿宋" w:cs="仿宋"/>
                <w:b w:val="0"/>
                <w:bCs w:val="0"/>
                <w:color w:val="000000"/>
                <w:kern w:val="0"/>
                <w:sz w:val="21"/>
                <w:szCs w:val="21"/>
                <w:lang w:val="en-US" w:eastAsia="zh-CN"/>
              </w:rPr>
              <w:t>签字</w:t>
            </w:r>
          </w:p>
        </w:tc>
        <w:tc>
          <w:tcPr>
            <w:tcW w:w="7105"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6A133893">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kern w:val="2"/>
                <w:sz w:val="21"/>
                <w:szCs w:val="21"/>
                <w:u w:val="none"/>
                <w:lang w:val="en-US" w:eastAsia="zh-CN" w:bidi="ar-SA"/>
              </w:rPr>
            </w:pPr>
          </w:p>
        </w:tc>
      </w:tr>
      <w:tr w14:paraId="68F7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271D5E2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备注</w:t>
            </w:r>
          </w:p>
        </w:tc>
        <w:tc>
          <w:tcPr>
            <w:tcW w:w="7105"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150C6307">
            <w:pPr>
              <w:keepNext w:val="0"/>
              <w:keepLines w:val="0"/>
              <w:suppressLineNumbers w:val="0"/>
              <w:spacing w:before="0" w:beforeAutospacing="0" w:after="0" w:afterAutospacing="0" w:line="240" w:lineRule="auto"/>
              <w:ind w:left="0" w:right="0"/>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考核结果分为：合格与不合格。满分为100分，90分以上（含90分）为合格；90分以下为不合格。出现不合格时，每降低10分扣款500元，考核涉及的所有扣款，均在服务款中扣除。</w:t>
            </w:r>
            <w:r>
              <w:rPr>
                <w:rFonts w:hint="eastAsia" w:ascii="仿宋" w:hAnsi="仿宋" w:eastAsia="仿宋" w:cs="仿宋"/>
                <w:i w:val="0"/>
                <w:iCs w:val="0"/>
                <w:color w:val="auto"/>
                <w:kern w:val="0"/>
                <w:sz w:val="21"/>
                <w:szCs w:val="21"/>
                <w:highlight w:val="none"/>
                <w:u w:val="none"/>
                <w:lang w:val="en-US" w:eastAsia="zh-CN" w:bidi="ar"/>
              </w:rPr>
              <w:t>出现不合格时，中标人必须向采购人提交整改方案，连续两个月或年度内累计3次出现服务考核不合格的，或发生重大交通事故或人员伤亡</w:t>
            </w:r>
            <w:r>
              <w:rPr>
                <w:rFonts w:hint="eastAsia" w:ascii="仿宋" w:hAnsi="仿宋" w:eastAsia="仿宋" w:cs="仿宋"/>
                <w:color w:val="auto"/>
                <w:sz w:val="21"/>
                <w:szCs w:val="21"/>
                <w:highlight w:val="none"/>
                <w:lang w:val="en-US" w:eastAsia="zh-CN"/>
              </w:rPr>
              <w:t>的，</w:t>
            </w:r>
            <w:r>
              <w:rPr>
                <w:rFonts w:hint="eastAsia" w:ascii="仿宋" w:hAnsi="仿宋" w:eastAsia="仿宋" w:cs="仿宋"/>
                <w:i w:val="0"/>
                <w:iCs w:val="0"/>
                <w:color w:val="auto"/>
                <w:kern w:val="0"/>
                <w:sz w:val="21"/>
                <w:szCs w:val="21"/>
                <w:highlight w:val="none"/>
                <w:u w:val="none"/>
                <w:lang w:val="en-US" w:eastAsia="zh-CN" w:bidi="ar"/>
              </w:rPr>
              <w:t>采购人有权单方终止本合同。</w:t>
            </w:r>
          </w:p>
        </w:tc>
      </w:tr>
    </w:tbl>
    <w:p w14:paraId="0E1C9CF7">
      <w:pPr>
        <w:rPr>
          <w:rFonts w:hint="default"/>
          <w:lang w:val="en-US" w:eastAsia="zh-CN"/>
        </w:rPr>
      </w:pPr>
      <w:r>
        <w:rPr>
          <w:rFonts w:hint="default"/>
          <w:lang w:val="en-US" w:eastAsia="zh-CN"/>
        </w:rPr>
        <w:br w:type="page"/>
      </w: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业务用车租赁服务</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邮寄地址：</w:t>
      </w:r>
    </w:p>
    <w:p w14:paraId="45E6938D">
      <w:pPr>
        <w:ind w:firstLine="1400" w:firstLineChars="5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本次调研参加分标：</w:t>
      </w:r>
    </w:p>
    <w:p w14:paraId="54150AA8">
      <w:pPr>
        <w:ind w:firstLine="1400" w:firstLineChars="5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分标一：日常业务用车租赁服务</w:t>
      </w:r>
    </w:p>
    <w:p w14:paraId="21F41C28">
      <w:pPr>
        <w:ind w:firstLine="1400" w:firstLineChars="500"/>
        <w:jc w:val="left"/>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sym w:font="Wingdings 2" w:char="00A3"/>
      </w:r>
      <w:r>
        <w:rPr>
          <w:rFonts w:hint="default" w:ascii="宋体" w:hAnsi="宋体" w:eastAsia="宋体" w:cs="宋体"/>
          <w:sz w:val="28"/>
          <w:szCs w:val="28"/>
          <w:lang w:val="en-US" w:eastAsia="zh-CN"/>
        </w:rPr>
        <w:t>分标二：运血用车租赁服务</w:t>
      </w:r>
    </w:p>
    <w:p w14:paraId="468DB6D4">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w:t>
      </w:r>
    </w:p>
    <w:p w14:paraId="4DC335A1">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业务用车租赁服务</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1" w:name="OLE_LINK29"/>
      <w:r>
        <w:rPr>
          <w:rFonts w:hint="eastAsia" w:ascii="宋体" w:hAnsi="宋体" w:eastAsia="宋体" w:cs="宋体"/>
          <w:color w:val="000000"/>
          <w:szCs w:val="21"/>
        </w:rPr>
        <w:t>采购信息后，与</w:t>
      </w:r>
      <w:bookmarkEnd w:id="1"/>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10"/>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w:t>
      </w:r>
      <w:bookmarkStart w:id="2" w:name="OLE_LINK1"/>
      <w:r>
        <w:rPr>
          <w:rFonts w:hint="eastAsia" w:ascii="宋体" w:hAnsi="宋体" w:eastAsia="宋体" w:cs="宋体"/>
          <w:color w:val="000000"/>
          <w:kern w:val="2"/>
          <w:sz w:val="21"/>
          <w:szCs w:val="21"/>
          <w:lang w:val="zh-CN" w:eastAsia="zh-CN" w:bidi="ar-SA"/>
        </w:rPr>
        <w:t>应商名称(</w:t>
      </w:r>
      <w:bookmarkEnd w:id="2"/>
      <w:r>
        <w:rPr>
          <w:rFonts w:hint="eastAsia" w:ascii="宋体" w:hAnsi="宋体" w:eastAsia="宋体" w:cs="宋体"/>
          <w:color w:val="000000"/>
          <w:kern w:val="2"/>
          <w:sz w:val="21"/>
          <w:szCs w:val="21"/>
          <w:lang w:val="zh-CN" w:eastAsia="zh-CN" w:bidi="ar-SA"/>
        </w:rPr>
        <w:t>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3" w:name="OLE_LINK4"/>
      <w:r>
        <w:rPr>
          <w:rFonts w:hint="eastAsia" w:ascii="宋体" w:hAnsi="宋体" w:eastAsia="宋体" w:cs="宋体"/>
          <w:color w:val="000000"/>
          <w:sz w:val="24"/>
        </w:rPr>
        <w:t>产生重大影响的</w:t>
      </w:r>
      <w:bookmarkEnd w:id="3"/>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4" w:name="OLE_LINK30"/>
      <w:r>
        <w:rPr>
          <w:rFonts w:hint="eastAsia" w:ascii="宋体" w:hAnsi="宋体" w:eastAsia="宋体" w:cs="宋体"/>
          <w:color w:val="000000"/>
          <w:sz w:val="24"/>
        </w:rPr>
        <w:t>的，则</w:t>
      </w:r>
      <w:bookmarkEnd w:id="4"/>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5" w:name="OLE_LINK13"/>
      <w:r>
        <w:rPr>
          <w:rFonts w:hint="eastAsia" w:ascii="宋体" w:hAnsi="宋体" w:eastAsia="宋体" w:cs="宋体"/>
          <w:color w:val="000000"/>
          <w:sz w:val="24"/>
        </w:rPr>
        <w:t>有出资持股</w:t>
      </w:r>
      <w:bookmarkEnd w:id="5"/>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75A34414">
      <w:pPr>
        <w:snapToGrid w:val="0"/>
        <w:spacing w:before="50" w:afterLines="50"/>
        <w:jc w:val="center"/>
        <w:rPr>
          <w:rFonts w:hint="eastAsia" w:ascii="宋体" w:hAnsi="宋体" w:eastAsia="宋体" w:cs="宋体"/>
          <w:b/>
          <w:bCs/>
          <w:sz w:val="28"/>
          <w:szCs w:val="28"/>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29B60363">
      <w:pPr>
        <w:numPr>
          <w:ilvl w:val="0"/>
          <w:numId w:val="0"/>
        </w:numPr>
        <w:snapToGrid w:val="0"/>
        <w:spacing w:before="50" w:afterLines="50"/>
        <w:ind w:left="0" w:leftChars="0" w:firstLine="0" w:firstLineChars="0"/>
        <w:jc w:val="center"/>
        <w:rPr>
          <w:rFonts w:hint="default"/>
          <w:sz w:val="28"/>
          <w:szCs w:val="28"/>
          <w:lang w:val="en-US" w:eastAsia="zh-CN"/>
        </w:rPr>
      </w:pPr>
      <w:r>
        <w:rPr>
          <w:rFonts w:hint="default" w:ascii="Calibri" w:hAnsi="Calibri" w:eastAsia="宋体" w:cs="Times New Roman"/>
          <w:kern w:val="2"/>
          <w:sz w:val="28"/>
          <w:szCs w:val="28"/>
          <w:lang w:val="en-US" w:eastAsia="zh-CN" w:bidi="ar-SA"/>
        </w:rPr>
        <w:t>4、</w:t>
      </w:r>
      <w:r>
        <w:rPr>
          <w:rFonts w:hint="eastAsia" w:ascii="宋体" w:hAnsi="宋体" w:eastAsia="宋体" w:cs="宋体"/>
          <w:b/>
          <w:bCs/>
          <w:sz w:val="28"/>
          <w:szCs w:val="28"/>
          <w:lang w:val="en-US" w:eastAsia="zh-CN"/>
        </w:rPr>
        <w:t>响应表</w:t>
      </w:r>
    </w:p>
    <w:p w14:paraId="1B5FD785">
      <w:pPr>
        <w:numPr>
          <w:ilvl w:val="0"/>
          <w:numId w:val="0"/>
        </w:numPr>
        <w:snapToGrid w:val="0"/>
        <w:spacing w:before="50" w:afterLines="50"/>
        <w:ind w:left="0" w:leftChars="0" w:firstLine="0" w:firstLineChars="0"/>
        <w:jc w:val="center"/>
        <w:rPr>
          <w:rFonts w:hint="eastAsia" w:ascii="宋体" w:hAnsi="宋体" w:eastAsia="宋体" w:cs="宋体"/>
          <w:b w:val="0"/>
          <w:bCs w:val="0"/>
          <w:i/>
          <w:iCs/>
          <w:sz w:val="28"/>
          <w:szCs w:val="28"/>
          <w:lang w:val="en-US" w:eastAsia="zh-CN"/>
        </w:rPr>
      </w:pPr>
      <w:r>
        <w:rPr>
          <w:rFonts w:hint="eastAsia" w:ascii="宋体" w:hAnsi="宋体" w:eastAsia="宋体" w:cs="宋体"/>
          <w:b w:val="0"/>
          <w:bCs w:val="0"/>
          <w:i/>
          <w:iCs/>
          <w:sz w:val="28"/>
          <w:szCs w:val="28"/>
          <w:lang w:val="en-US" w:eastAsia="zh-CN"/>
        </w:rPr>
        <w:t>（供应商对所选择参与的分标进行响应，未参与分标的响应表可删除）</w:t>
      </w:r>
    </w:p>
    <w:p w14:paraId="2A624BEC">
      <w:pPr>
        <w:pStyle w:val="2"/>
        <w:rPr>
          <w:rFonts w:hint="default"/>
          <w:lang w:val="en-US" w:eastAsia="zh-CN"/>
        </w:rPr>
      </w:pPr>
    </w:p>
    <w:p w14:paraId="6A0E08AF">
      <w:pPr>
        <w:pStyle w:val="7"/>
        <w:snapToGrid w:val="0"/>
        <w:spacing w:before="120" w:after="120" w:line="340" w:lineRule="exact"/>
        <w:jc w:val="left"/>
        <w:outlineLvl w:val="0"/>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分标一：日常业务用车租赁服务</w:t>
      </w:r>
    </w:p>
    <w:tbl>
      <w:tblPr>
        <w:tblStyle w:val="11"/>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426"/>
        <w:gridCol w:w="426"/>
        <w:gridCol w:w="9712"/>
        <w:gridCol w:w="1418"/>
        <w:gridCol w:w="1755"/>
      </w:tblGrid>
      <w:tr w14:paraId="2592B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79" w:type="pct"/>
            <w:gridSpan w:val="4"/>
            <w:tcBorders>
              <w:top w:val="single" w:color="auto" w:sz="4" w:space="0"/>
              <w:left w:val="single" w:color="auto" w:sz="4" w:space="0"/>
              <w:bottom w:val="single" w:color="auto" w:sz="4" w:space="0"/>
              <w:right w:val="single" w:color="auto" w:sz="4" w:space="0"/>
            </w:tcBorders>
            <w:noWrap w:val="0"/>
            <w:vAlign w:val="top"/>
          </w:tcPr>
          <w:p w14:paraId="423336F3">
            <w:pPr>
              <w:pStyle w:val="7"/>
              <w:snapToGrid w:val="0"/>
              <w:spacing w:before="120" w:after="120" w:line="340" w:lineRule="exact"/>
              <w:jc w:val="center"/>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供应商资格要求</w:t>
            </w:r>
          </w:p>
          <w:p w14:paraId="4E93B8C3">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Arial"/>
                <w:bCs/>
                <w:kern w:val="2"/>
                <w:sz w:val="21"/>
                <w:szCs w:val="21"/>
                <w:lang w:val="en-US" w:eastAsia="zh-CN" w:bidi="ar-SA"/>
              </w:rPr>
            </w:pPr>
          </w:p>
        </w:tc>
        <w:tc>
          <w:tcPr>
            <w:tcW w:w="501" w:type="pct"/>
            <w:tcBorders>
              <w:top w:val="single" w:color="auto" w:sz="4" w:space="0"/>
              <w:left w:val="single" w:color="auto" w:sz="4" w:space="0"/>
              <w:bottom w:val="single" w:color="auto" w:sz="4" w:space="0"/>
              <w:right w:val="single" w:color="auto" w:sz="4" w:space="0"/>
            </w:tcBorders>
            <w:noWrap w:val="0"/>
            <w:vAlign w:val="center"/>
          </w:tcPr>
          <w:p w14:paraId="436FDC6F">
            <w:pPr>
              <w:keepNext w:val="0"/>
              <w:keepLines w:val="0"/>
              <w:widowControl/>
              <w:suppressLineNumbers w:val="0"/>
              <w:jc w:val="both"/>
              <w:textAlignment w:val="center"/>
              <w:rPr>
                <w:rFonts w:hint="eastAsia" w:ascii="仿宋_GB2312" w:hAnsi="宋体" w:eastAsia="仿宋_GB2312" w:cs="Arial"/>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D56B367">
            <w:pPr>
              <w:keepNext w:val="0"/>
              <w:keepLines w:val="0"/>
              <w:widowControl/>
              <w:suppressLineNumbers w:val="0"/>
              <w:jc w:val="both"/>
              <w:textAlignment w:val="center"/>
              <w:rPr>
                <w:rFonts w:hint="eastAsia" w:ascii="仿宋_GB2312" w:hAnsi="宋体" w:eastAsia="仿宋_GB2312" w:cs="Arial"/>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4906D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79" w:type="pct"/>
            <w:gridSpan w:val="4"/>
            <w:tcBorders>
              <w:top w:val="single" w:color="auto" w:sz="4" w:space="0"/>
              <w:left w:val="single" w:color="auto" w:sz="4" w:space="0"/>
              <w:bottom w:val="single" w:color="auto" w:sz="4" w:space="0"/>
              <w:right w:val="single" w:color="auto" w:sz="4" w:space="0"/>
            </w:tcBorders>
            <w:noWrap w:val="0"/>
            <w:vAlign w:val="top"/>
          </w:tcPr>
          <w:p w14:paraId="4DF554A0">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1、满足《中华人民共和国政府采购法》第二十二条规定；</w:t>
            </w:r>
          </w:p>
          <w:p w14:paraId="4A886097">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2、本项目的特定资格要求：无</w:t>
            </w:r>
          </w:p>
          <w:p w14:paraId="1D0FC429">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34ABE10">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lang w:val="en-US" w:eastAsia="zh-CN"/>
              </w:rPr>
            </w:pPr>
            <w:r>
              <w:rPr>
                <w:rFonts w:hint="eastAsia" w:ascii="仿宋_GB2312" w:hAnsi="宋体" w:eastAsia="仿宋_GB2312" w:cs="Arial"/>
                <w:bCs/>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501" w:type="pct"/>
            <w:tcBorders>
              <w:top w:val="single" w:color="auto" w:sz="4" w:space="0"/>
              <w:left w:val="single" w:color="auto" w:sz="4" w:space="0"/>
              <w:bottom w:val="single" w:color="auto" w:sz="4" w:space="0"/>
              <w:right w:val="single" w:color="auto" w:sz="4" w:space="0"/>
            </w:tcBorders>
            <w:noWrap w:val="0"/>
            <w:vAlign w:val="top"/>
          </w:tcPr>
          <w:p w14:paraId="6A096D65">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Arial"/>
                <w:bCs/>
                <w:kern w:val="2"/>
                <w:sz w:val="21"/>
                <w:szCs w:val="21"/>
                <w:lang w:val="en-US" w:eastAsia="zh-CN" w:bidi="ar-SA"/>
              </w:rPr>
            </w:pPr>
          </w:p>
        </w:tc>
        <w:tc>
          <w:tcPr>
            <w:tcW w:w="618" w:type="pct"/>
            <w:tcBorders>
              <w:top w:val="single" w:color="auto" w:sz="4" w:space="0"/>
              <w:left w:val="single" w:color="auto" w:sz="4" w:space="0"/>
              <w:bottom w:val="single" w:color="auto" w:sz="4" w:space="0"/>
              <w:right w:val="single" w:color="auto" w:sz="4" w:space="0"/>
            </w:tcBorders>
            <w:noWrap w:val="0"/>
            <w:vAlign w:val="top"/>
          </w:tcPr>
          <w:p w14:paraId="149D38EA">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Arial"/>
                <w:bCs/>
                <w:kern w:val="2"/>
                <w:sz w:val="21"/>
                <w:szCs w:val="21"/>
                <w:lang w:val="en-US" w:eastAsia="zh-CN" w:bidi="ar-SA"/>
              </w:rPr>
            </w:pPr>
          </w:p>
        </w:tc>
      </w:tr>
      <w:tr w14:paraId="4CE15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626B625B">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lang w:val="en-US" w:eastAsia="zh-CN"/>
              </w:rPr>
            </w:pPr>
            <w:r>
              <w:rPr>
                <w:rFonts w:hint="eastAsia" w:ascii="仿宋_GB2312" w:hAnsi="宋体" w:eastAsia="仿宋_GB2312" w:cs="Times New Roman"/>
                <w:b/>
                <w:lang w:val="en-US" w:eastAsia="zh-CN"/>
              </w:rPr>
              <w:t>分标一：日常业务用车租赁服务</w:t>
            </w:r>
          </w:p>
        </w:tc>
      </w:tr>
      <w:tr w14:paraId="7B9A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0EB46E5B">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rPr>
            </w:pPr>
            <w:r>
              <w:rPr>
                <w:rFonts w:hint="eastAsia" w:ascii="仿宋_GB2312" w:hAnsi="宋体" w:eastAsia="仿宋_GB2312" w:cs="Times New Roman"/>
                <w:b/>
              </w:rPr>
              <w:t>一、项目需求及技术要求</w:t>
            </w:r>
          </w:p>
        </w:tc>
      </w:tr>
      <w:tr w14:paraId="6381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 w:type="pct"/>
            <w:tcBorders>
              <w:top w:val="single" w:color="auto" w:sz="4" w:space="0"/>
              <w:left w:val="single" w:color="auto" w:sz="4" w:space="0"/>
              <w:bottom w:val="single" w:color="auto" w:sz="4" w:space="0"/>
              <w:right w:val="single" w:color="auto" w:sz="4" w:space="0"/>
            </w:tcBorders>
            <w:noWrap w:val="0"/>
            <w:vAlign w:val="center"/>
          </w:tcPr>
          <w:p w14:paraId="2C072CEA">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序号</w:t>
            </w:r>
          </w:p>
        </w:tc>
        <w:tc>
          <w:tcPr>
            <w:tcW w:w="150" w:type="pct"/>
            <w:tcBorders>
              <w:top w:val="single" w:color="auto" w:sz="4" w:space="0"/>
              <w:left w:val="single" w:color="auto" w:sz="4" w:space="0"/>
              <w:bottom w:val="single" w:color="auto" w:sz="4" w:space="0"/>
              <w:right w:val="single" w:color="auto" w:sz="4" w:space="0"/>
            </w:tcBorders>
            <w:noWrap w:val="0"/>
            <w:vAlign w:val="center"/>
          </w:tcPr>
          <w:p w14:paraId="2C33F7EA">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服务名称</w:t>
            </w:r>
          </w:p>
        </w:tc>
        <w:tc>
          <w:tcPr>
            <w:tcW w:w="150" w:type="pct"/>
            <w:tcBorders>
              <w:top w:val="single" w:color="auto" w:sz="4" w:space="0"/>
              <w:left w:val="single" w:color="auto" w:sz="4" w:space="0"/>
              <w:bottom w:val="single" w:color="auto" w:sz="4" w:space="0"/>
              <w:right w:val="single" w:color="auto" w:sz="4" w:space="0"/>
            </w:tcBorders>
            <w:noWrap w:val="0"/>
            <w:vAlign w:val="center"/>
          </w:tcPr>
          <w:p w14:paraId="7B9CF0EF">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数量</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04E41778">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项目需求及服务(技术)要求</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FDE1CF6">
            <w:pPr>
              <w:keepNext w:val="0"/>
              <w:keepLines w:val="0"/>
              <w:widowControl/>
              <w:suppressLineNumbers w:val="0"/>
              <w:jc w:val="both"/>
              <w:textAlignment w:val="center"/>
              <w:rPr>
                <w:rFonts w:hint="eastAsia" w:ascii="仿宋_GB2312" w:hAnsi="宋体" w:eastAsia="仿宋_GB2312" w:cs="Times New Roman"/>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2FE4C467">
            <w:pPr>
              <w:keepNext w:val="0"/>
              <w:keepLines w:val="0"/>
              <w:widowControl/>
              <w:suppressLineNumbers w:val="0"/>
              <w:jc w:val="both"/>
              <w:textAlignment w:val="center"/>
              <w:rPr>
                <w:rFonts w:hint="eastAsia" w:ascii="仿宋_GB2312" w:hAnsi="宋体" w:eastAsia="仿宋_GB2312" w:cs="Times New Roman"/>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7E2D4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 w:type="pct"/>
            <w:vMerge w:val="restart"/>
            <w:tcBorders>
              <w:top w:val="single" w:color="auto" w:sz="4" w:space="0"/>
              <w:left w:val="single" w:color="auto" w:sz="4" w:space="0"/>
              <w:right w:val="single" w:color="auto" w:sz="4" w:space="0"/>
            </w:tcBorders>
            <w:noWrap w:val="0"/>
            <w:vAlign w:val="center"/>
          </w:tcPr>
          <w:p w14:paraId="77D0EDFE">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hint="eastAsia" w:ascii="仿宋_GB2312" w:hAnsi="宋体" w:eastAsia="仿宋_GB2312" w:cs="宋体"/>
                <w:bCs/>
                <w:szCs w:val="21"/>
              </w:rPr>
            </w:pPr>
            <w:r>
              <w:rPr>
                <w:rFonts w:ascii="仿宋_GB2312" w:hAnsi="宋体" w:eastAsia="仿宋_GB2312" w:cs="宋体"/>
                <w:bCs/>
                <w:szCs w:val="21"/>
              </w:rPr>
              <w:t>1</w:t>
            </w:r>
          </w:p>
        </w:tc>
        <w:tc>
          <w:tcPr>
            <w:tcW w:w="150" w:type="pct"/>
            <w:tcBorders>
              <w:top w:val="single" w:color="auto" w:sz="4" w:space="0"/>
              <w:left w:val="single" w:color="auto" w:sz="4" w:space="0"/>
              <w:bottom w:val="single" w:color="auto" w:sz="4" w:space="0"/>
              <w:right w:val="single" w:color="auto" w:sz="4" w:space="0"/>
            </w:tcBorders>
            <w:noWrap w:val="0"/>
            <w:vAlign w:val="center"/>
          </w:tcPr>
          <w:p w14:paraId="2F9BCCAC">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p>
        </w:tc>
        <w:tc>
          <w:tcPr>
            <w:tcW w:w="150" w:type="pct"/>
            <w:tcBorders>
              <w:top w:val="single" w:color="auto" w:sz="4" w:space="0"/>
              <w:left w:val="single" w:color="auto" w:sz="4" w:space="0"/>
              <w:bottom w:val="single" w:color="auto" w:sz="4" w:space="0"/>
              <w:right w:val="single" w:color="auto" w:sz="4" w:space="0"/>
            </w:tcBorders>
            <w:noWrap w:val="0"/>
            <w:vAlign w:val="center"/>
          </w:tcPr>
          <w:p w14:paraId="624FF544">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5786C39">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lang w:val="en-US" w:eastAsia="zh-CN"/>
              </w:rPr>
            </w:pPr>
            <w:r>
              <w:rPr>
                <w:rFonts w:hint="eastAsia" w:ascii="仿宋_GB2312" w:hAnsi="宋体" w:eastAsia="仿宋_GB2312" w:cs="Arial"/>
                <w:b/>
                <w:bCs w:val="0"/>
                <w:kern w:val="2"/>
                <w:sz w:val="21"/>
                <w:szCs w:val="21"/>
                <w:lang w:val="en-US" w:eastAsia="zh-CN" w:bidi="ar-SA"/>
              </w:rPr>
              <w:t>一、</w:t>
            </w:r>
            <w:r>
              <w:rPr>
                <w:rFonts w:hint="eastAsia" w:ascii="仿宋_GB2312" w:hAnsi="宋体" w:eastAsia="仿宋_GB2312" w:cs="Arial"/>
                <w:b/>
                <w:bCs w:val="0"/>
                <w:szCs w:val="21"/>
                <w:lang w:val="en-US" w:eastAsia="zh-CN"/>
              </w:rPr>
              <w:t>项目概况</w:t>
            </w:r>
          </w:p>
          <w:p w14:paraId="0D061B1B">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服务对象：主要为</w:t>
            </w:r>
            <w:r>
              <w:rPr>
                <w:rFonts w:hint="eastAsia" w:ascii="仿宋_GB2312" w:hAnsi="宋体" w:eastAsia="仿宋_GB2312" w:cs="Arial"/>
                <w:bCs/>
                <w:szCs w:val="21"/>
                <w:lang w:val="en-US" w:eastAsia="zh-CN"/>
              </w:rPr>
              <w:t>广西医科大学第一附属医院</w:t>
            </w:r>
            <w:r>
              <w:rPr>
                <w:rFonts w:hint="eastAsia" w:ascii="仿宋_GB2312" w:hAnsi="宋体" w:eastAsia="仿宋_GB2312" w:cs="Arial"/>
                <w:bCs/>
                <w:szCs w:val="21"/>
              </w:rPr>
              <w:t>提供日常业务用车租赁服务</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含驾驶员</w:t>
            </w:r>
            <w:r>
              <w:rPr>
                <w:rFonts w:hint="eastAsia" w:ascii="仿宋_GB2312" w:hAnsi="宋体" w:eastAsia="仿宋_GB2312" w:cs="Arial"/>
                <w:bCs/>
                <w:szCs w:val="21"/>
                <w:lang w:eastAsia="zh-CN"/>
              </w:rPr>
              <w:t>）</w:t>
            </w:r>
            <w:r>
              <w:rPr>
                <w:rFonts w:hint="eastAsia" w:ascii="仿宋_GB2312" w:hAnsi="宋体" w:eastAsia="仿宋_GB2312" w:cs="Arial"/>
                <w:bCs/>
                <w:szCs w:val="21"/>
              </w:rPr>
              <w:t>。</w:t>
            </w:r>
          </w:p>
          <w:p w14:paraId="77032D6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2、</w:t>
            </w:r>
            <w:r>
              <w:rPr>
                <w:rFonts w:hint="eastAsia" w:ascii="仿宋_GB2312" w:hAnsi="宋体" w:eastAsia="仿宋_GB2312" w:cs="Arial"/>
                <w:bCs/>
                <w:szCs w:val="21"/>
              </w:rPr>
              <w:t>服务地点：主要在南宁市区，部分在广西区内各地。</w:t>
            </w:r>
          </w:p>
          <w:p w14:paraId="54C03FF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3、</w:t>
            </w:r>
            <w:r>
              <w:rPr>
                <w:rFonts w:hint="eastAsia" w:ascii="仿宋_GB2312" w:hAnsi="宋体" w:eastAsia="仿宋_GB2312" w:cs="Arial"/>
                <w:bCs/>
                <w:szCs w:val="21"/>
              </w:rPr>
              <w:t>服务时间：</w:t>
            </w:r>
            <w:r>
              <w:rPr>
                <w:rFonts w:hint="eastAsia" w:ascii="仿宋_GB2312" w:hAnsi="宋体" w:eastAsia="仿宋_GB2312" w:cs="Arial"/>
                <w:bCs/>
                <w:szCs w:val="21"/>
                <w:lang w:val="en-US" w:eastAsia="zh-CN"/>
              </w:rPr>
              <w:t>一年</w:t>
            </w:r>
            <w:r>
              <w:rPr>
                <w:rFonts w:hint="eastAsia" w:ascii="仿宋_GB2312" w:hAnsi="宋体" w:eastAsia="仿宋_GB2312" w:cs="Arial"/>
                <w:bCs/>
                <w:szCs w:val="21"/>
              </w:rPr>
              <w:t>。</w:t>
            </w:r>
          </w:p>
          <w:p w14:paraId="3E3333E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Times New Roman"/>
              </w:rPr>
            </w:pPr>
            <w:r>
              <w:rPr>
                <w:rFonts w:hint="eastAsia" w:ascii="仿宋_GB2312" w:hAnsi="宋体" w:eastAsia="仿宋_GB2312" w:cs="Arial"/>
                <w:bCs/>
                <w:szCs w:val="21"/>
                <w:lang w:val="en-US" w:eastAsia="zh-CN"/>
              </w:rPr>
              <w:t>4、供应商应具备各种车型的轿车、商务车、小巴、中巴、大巴</w:t>
            </w:r>
            <w:r>
              <w:rPr>
                <w:rFonts w:hint="eastAsia" w:ascii="仿宋_GB2312" w:hAnsi="宋体" w:eastAsia="仿宋_GB2312" w:cs="Arial"/>
                <w:bCs/>
                <w:szCs w:val="21"/>
                <w:lang w:eastAsia="zh-CN"/>
              </w:rPr>
              <w:t>，</w:t>
            </w:r>
            <w:r>
              <w:rPr>
                <w:rFonts w:hint="eastAsia" w:ascii="仿宋_GB2312" w:hAnsi="宋体" w:eastAsia="仿宋_GB2312" w:cs="Arial"/>
                <w:bCs/>
                <w:szCs w:val="21"/>
              </w:rPr>
              <w:t>每次用车车型由采购人根据实际业务情况选定。</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927D02E">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039D1C6B">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r>
      <w:tr w14:paraId="101F8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150" w:type="pct"/>
            <w:vMerge w:val="continue"/>
            <w:tcBorders>
              <w:left w:val="single" w:color="auto" w:sz="4" w:space="0"/>
              <w:right w:val="single" w:color="auto" w:sz="4" w:space="0"/>
            </w:tcBorders>
            <w:noWrap w:val="0"/>
            <w:vAlign w:val="center"/>
          </w:tcPr>
          <w:p w14:paraId="56E77DE2">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hint="eastAsia" w:ascii="仿宋_GB2312" w:hAnsi="宋体" w:eastAsia="仿宋_GB2312" w:cs="宋体"/>
                <w:bCs/>
                <w:szCs w:val="21"/>
              </w:rPr>
            </w:pPr>
          </w:p>
        </w:tc>
        <w:tc>
          <w:tcPr>
            <w:tcW w:w="150" w:type="pct"/>
            <w:vMerge w:val="restart"/>
            <w:tcBorders>
              <w:left w:val="single" w:color="auto" w:sz="4" w:space="0"/>
              <w:right w:val="single" w:color="auto" w:sz="4" w:space="0"/>
            </w:tcBorders>
            <w:noWrap w:val="0"/>
            <w:vAlign w:val="center"/>
          </w:tcPr>
          <w:p w14:paraId="6D29DCA7">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r>
              <w:rPr>
                <w:rFonts w:hint="eastAsia" w:ascii="仿宋_GB2312" w:hAnsi="宋体" w:eastAsia="仿宋_GB2312" w:cs="宋体"/>
                <w:bCs/>
                <w:szCs w:val="21"/>
              </w:rPr>
              <w:t>日常业务用车租赁服务</w:t>
            </w:r>
          </w:p>
        </w:tc>
        <w:tc>
          <w:tcPr>
            <w:tcW w:w="150" w:type="pct"/>
            <w:vMerge w:val="restart"/>
            <w:tcBorders>
              <w:left w:val="single" w:color="auto" w:sz="4" w:space="0"/>
              <w:right w:val="single" w:color="auto" w:sz="4" w:space="0"/>
            </w:tcBorders>
            <w:noWrap w:val="0"/>
            <w:vAlign w:val="center"/>
          </w:tcPr>
          <w:p w14:paraId="489795C1">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项</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5F91D42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rPr>
            </w:pPr>
            <w:r>
              <w:rPr>
                <w:rFonts w:hint="eastAsia" w:ascii="仿宋_GB2312" w:hAnsi="宋体" w:eastAsia="仿宋_GB2312" w:cs="Arial"/>
                <w:b/>
                <w:bCs w:val="0"/>
                <w:szCs w:val="21"/>
                <w:lang w:val="en-US" w:eastAsia="zh-CN"/>
              </w:rPr>
              <w:t>二、车辆要求及</w:t>
            </w:r>
            <w:r>
              <w:rPr>
                <w:rFonts w:hint="eastAsia" w:ascii="仿宋_GB2312" w:hAnsi="宋体" w:eastAsia="仿宋_GB2312" w:cs="Arial"/>
                <w:b/>
                <w:bCs w:val="0"/>
                <w:szCs w:val="21"/>
              </w:rPr>
              <w:t>路程限价</w:t>
            </w:r>
          </w:p>
          <w:p w14:paraId="6C8E700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1、采购限价表（表一）</w:t>
            </w:r>
          </w:p>
          <w:tbl>
            <w:tblPr>
              <w:tblStyle w:val="1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216"/>
              <w:gridCol w:w="1681"/>
              <w:gridCol w:w="1772"/>
              <w:gridCol w:w="1499"/>
              <w:gridCol w:w="1658"/>
            </w:tblGrid>
            <w:tr w14:paraId="698F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208EC14F">
                  <w:pPr>
                    <w:keepNext w:val="0"/>
                    <w:keepLines w:val="0"/>
                    <w:pageBreakBefore w:val="0"/>
                    <w:widowControl/>
                    <w:kinsoku/>
                    <w:wordWrap/>
                    <w:overflowPunct/>
                    <w:topLinePunct w:val="0"/>
                    <w:autoSpaceDE/>
                    <w:autoSpaceDN/>
                    <w:bidi w:val="0"/>
                    <w:adjustRightInd/>
                    <w:spacing w:line="300" w:lineRule="auto"/>
                    <w:ind w:left="0" w:leftChars="0"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序号</w:t>
                  </w:r>
                </w:p>
              </w:tc>
              <w:tc>
                <w:tcPr>
                  <w:tcW w:w="1168" w:type="pct"/>
                  <w:noWrap w:val="0"/>
                  <w:vAlign w:val="center"/>
                </w:tcPr>
                <w:p w14:paraId="05C5BF28">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服务内容</w:t>
                  </w:r>
                </w:p>
              </w:tc>
              <w:tc>
                <w:tcPr>
                  <w:tcW w:w="886" w:type="pct"/>
                  <w:noWrap w:val="0"/>
                  <w:vAlign w:val="center"/>
                </w:tcPr>
                <w:p w14:paraId="64569AB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单辆日租价（100公里以内，含100公里）（单位：元/天）</w:t>
                  </w:r>
                </w:p>
              </w:tc>
              <w:tc>
                <w:tcPr>
                  <w:tcW w:w="934" w:type="pct"/>
                  <w:noWrap w:val="0"/>
                  <w:vAlign w:val="center"/>
                </w:tcPr>
                <w:p w14:paraId="197C7EAD">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kern w:val="0"/>
                      <w:szCs w:val="21"/>
                    </w:rPr>
                    <w:t>超出公里数（日租使用超过100公里部分）（单位：元/公里）</w:t>
                  </w:r>
                </w:p>
              </w:tc>
              <w:tc>
                <w:tcPr>
                  <w:tcW w:w="790" w:type="pct"/>
                  <w:noWrap w:val="0"/>
                  <w:vAlign w:val="center"/>
                </w:tcPr>
                <w:p w14:paraId="06C5017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机场接（送）【单位：元/辆、趟(回来</w:t>
                  </w:r>
                  <w:r>
                    <w:rPr>
                      <w:rFonts w:ascii="仿宋" w:hAnsi="仿宋" w:eastAsia="仿宋" w:cs="宋体"/>
                      <w:bCs/>
                      <w:kern w:val="0"/>
                      <w:szCs w:val="21"/>
                    </w:rPr>
                    <w:t>)</w:t>
                  </w:r>
                  <w:r>
                    <w:rPr>
                      <w:rFonts w:hint="eastAsia" w:ascii="仿宋" w:hAnsi="仿宋" w:eastAsia="仿宋" w:cs="宋体"/>
                      <w:bCs/>
                      <w:kern w:val="0"/>
                      <w:szCs w:val="21"/>
                    </w:rPr>
                    <w:t>】</w:t>
                  </w:r>
                </w:p>
              </w:tc>
              <w:tc>
                <w:tcPr>
                  <w:tcW w:w="874" w:type="pct"/>
                  <w:noWrap w:val="0"/>
                  <w:vAlign w:val="center"/>
                </w:tcPr>
                <w:p w14:paraId="51C5367D">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bCs/>
                      <w:kern w:val="0"/>
                      <w:szCs w:val="21"/>
                    </w:rPr>
                  </w:pPr>
                  <w:r>
                    <w:rPr>
                      <w:rFonts w:hint="eastAsia" w:ascii="仿宋" w:hAnsi="仿宋" w:eastAsia="仿宋" w:cs="宋体"/>
                      <w:bCs/>
                      <w:kern w:val="0"/>
                      <w:szCs w:val="21"/>
                    </w:rPr>
                    <w:t>火车接（送）【单位：元/辆、趟(回来</w:t>
                  </w:r>
                  <w:r>
                    <w:rPr>
                      <w:rFonts w:ascii="仿宋" w:hAnsi="仿宋" w:eastAsia="仿宋" w:cs="宋体"/>
                      <w:bCs/>
                      <w:kern w:val="0"/>
                      <w:szCs w:val="21"/>
                    </w:rPr>
                    <w:t>)</w:t>
                  </w:r>
                  <w:r>
                    <w:rPr>
                      <w:rFonts w:hint="eastAsia" w:ascii="仿宋" w:hAnsi="仿宋" w:eastAsia="仿宋" w:cs="宋体"/>
                      <w:bCs/>
                      <w:kern w:val="0"/>
                      <w:szCs w:val="21"/>
                    </w:rPr>
                    <w:t>】</w:t>
                  </w:r>
                </w:p>
              </w:tc>
            </w:tr>
            <w:tr w14:paraId="63A1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316FC4F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r>
                    <w:rPr>
                      <w:rFonts w:hint="eastAsia" w:ascii="仿宋" w:hAnsi="仿宋" w:eastAsia="仿宋" w:cs="宋体"/>
                      <w:kern w:val="0"/>
                      <w:szCs w:val="21"/>
                    </w:rPr>
                    <w:t>1</w:t>
                  </w:r>
                </w:p>
              </w:tc>
              <w:tc>
                <w:tcPr>
                  <w:tcW w:w="1168" w:type="pct"/>
                  <w:noWrap w:val="0"/>
                  <w:vAlign w:val="center"/>
                </w:tcPr>
                <w:p w14:paraId="351808B0">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highlight w:val="none"/>
                    </w:rPr>
                  </w:pPr>
                  <w:r>
                    <w:rPr>
                      <w:rFonts w:hint="eastAsia" w:ascii="仿宋" w:hAnsi="仿宋" w:eastAsia="仿宋" w:cs="宋体"/>
                      <w:kern w:val="0"/>
                      <w:szCs w:val="21"/>
                      <w:highlight w:val="none"/>
                    </w:rPr>
                    <w:t>轿车（5 座</w:t>
                  </w:r>
                  <w:r>
                    <w:rPr>
                      <w:rFonts w:hint="eastAsia" w:ascii="仿宋" w:hAnsi="仿宋" w:eastAsia="仿宋" w:cs="宋体"/>
                      <w:kern w:val="0"/>
                      <w:szCs w:val="21"/>
                      <w:highlight w:val="none"/>
                      <w:lang w:eastAsia="zh-CN"/>
                    </w:rPr>
                    <w:t>，</w:t>
                  </w:r>
                  <w:r>
                    <w:rPr>
                      <w:rFonts w:hint="eastAsia" w:ascii="仿宋" w:hAnsi="仿宋" w:eastAsia="仿宋" w:cs="宋体"/>
                      <w:kern w:val="0"/>
                      <w:szCs w:val="21"/>
                      <w:highlight w:val="none"/>
                      <w:lang w:val="en-US" w:eastAsia="zh-CN"/>
                    </w:rPr>
                    <w:t>参照凯美瑞、君威、帕萨特同级或以上</w:t>
                  </w:r>
                  <w:r>
                    <w:rPr>
                      <w:rFonts w:hint="eastAsia" w:ascii="仿宋" w:hAnsi="仿宋" w:eastAsia="仿宋" w:cs="宋体"/>
                      <w:kern w:val="0"/>
                      <w:szCs w:val="21"/>
                      <w:highlight w:val="none"/>
                    </w:rPr>
                    <w:t>）</w:t>
                  </w:r>
                </w:p>
              </w:tc>
              <w:tc>
                <w:tcPr>
                  <w:tcW w:w="886" w:type="pct"/>
                  <w:noWrap w:val="0"/>
                  <w:vAlign w:val="center"/>
                </w:tcPr>
                <w:p w14:paraId="19438C06">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934" w:type="pct"/>
                  <w:noWrap w:val="0"/>
                  <w:vAlign w:val="center"/>
                </w:tcPr>
                <w:p w14:paraId="72F9BD86">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790" w:type="pct"/>
                  <w:noWrap w:val="0"/>
                  <w:vAlign w:val="center"/>
                </w:tcPr>
                <w:p w14:paraId="7957C08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874" w:type="pct"/>
                  <w:noWrap w:val="0"/>
                  <w:vAlign w:val="center"/>
                </w:tcPr>
                <w:p w14:paraId="7EA1930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r>
            <w:tr w14:paraId="622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34702AF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r>
                    <w:rPr>
                      <w:rFonts w:hint="eastAsia" w:ascii="仿宋" w:hAnsi="仿宋" w:eastAsia="仿宋" w:cs="宋体"/>
                      <w:kern w:val="0"/>
                      <w:szCs w:val="21"/>
                    </w:rPr>
                    <w:t>2</w:t>
                  </w:r>
                </w:p>
              </w:tc>
              <w:tc>
                <w:tcPr>
                  <w:tcW w:w="1168" w:type="pct"/>
                  <w:noWrap w:val="0"/>
                  <w:vAlign w:val="center"/>
                </w:tcPr>
                <w:p w14:paraId="2766200E">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highlight w:val="none"/>
                    </w:rPr>
                  </w:pPr>
                  <w:r>
                    <w:rPr>
                      <w:rFonts w:hint="eastAsia" w:ascii="仿宋" w:hAnsi="仿宋" w:eastAsia="仿宋" w:cs="宋体"/>
                      <w:kern w:val="0"/>
                      <w:szCs w:val="21"/>
                      <w:highlight w:val="none"/>
                    </w:rPr>
                    <w:t>商务车（7 座为主</w:t>
                  </w:r>
                  <w:r>
                    <w:rPr>
                      <w:rFonts w:hint="eastAsia" w:ascii="仿宋" w:hAnsi="仿宋" w:eastAsia="仿宋" w:cs="宋体"/>
                      <w:kern w:val="0"/>
                      <w:szCs w:val="21"/>
                      <w:highlight w:val="none"/>
                      <w:lang w:eastAsia="zh-CN"/>
                    </w:rPr>
                    <w:t>，</w:t>
                  </w:r>
                  <w:r>
                    <w:rPr>
                      <w:rFonts w:hint="eastAsia" w:ascii="仿宋" w:hAnsi="仿宋" w:eastAsia="仿宋" w:cs="宋体"/>
                      <w:kern w:val="0"/>
                      <w:szCs w:val="21"/>
                      <w:highlight w:val="none"/>
                      <w:lang w:val="en-US" w:eastAsia="zh-CN"/>
                    </w:rPr>
                    <w:t>参照别克 GL8、</w:t>
                  </w:r>
                  <w:r>
                    <w:rPr>
                      <w:rFonts w:hint="eastAsia" w:ascii="仿宋" w:hAnsi="仿宋" w:eastAsia="仿宋" w:cs="宋体"/>
                      <w:kern w:val="0"/>
                      <w:sz w:val="21"/>
                      <w:szCs w:val="21"/>
                      <w:highlight w:val="none"/>
                      <w:lang w:val="en-US" w:eastAsia="zh-CN" w:bidi="ar-SA"/>
                    </w:rPr>
                    <w:t>丰田</w:t>
                  </w:r>
                  <w:r>
                    <w:rPr>
                      <w:rFonts w:hint="eastAsia" w:ascii="仿宋" w:hAnsi="仿宋" w:eastAsia="仿宋" w:cs="宋体"/>
                      <w:kern w:val="0"/>
                      <w:szCs w:val="21"/>
                      <w:highlight w:val="none"/>
                      <w:lang w:val="en-US" w:eastAsia="zh-CN"/>
                    </w:rPr>
                    <w:t>格瑞维亚同级或以上</w:t>
                  </w:r>
                  <w:r>
                    <w:rPr>
                      <w:rFonts w:hint="eastAsia" w:ascii="仿宋" w:hAnsi="仿宋" w:eastAsia="仿宋" w:cs="宋体"/>
                      <w:kern w:val="0"/>
                      <w:szCs w:val="21"/>
                      <w:highlight w:val="none"/>
                    </w:rPr>
                    <w:t>）</w:t>
                  </w:r>
                </w:p>
              </w:tc>
              <w:tc>
                <w:tcPr>
                  <w:tcW w:w="886" w:type="pct"/>
                  <w:noWrap w:val="0"/>
                  <w:vAlign w:val="center"/>
                </w:tcPr>
                <w:p w14:paraId="1C7C2C0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934" w:type="pct"/>
                  <w:noWrap w:val="0"/>
                  <w:vAlign w:val="center"/>
                </w:tcPr>
                <w:p w14:paraId="34F409CC">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790" w:type="pct"/>
                  <w:noWrap w:val="0"/>
                  <w:vAlign w:val="center"/>
                </w:tcPr>
                <w:p w14:paraId="115164F0">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c>
                <w:tcPr>
                  <w:tcW w:w="874" w:type="pct"/>
                  <w:noWrap w:val="0"/>
                  <w:vAlign w:val="center"/>
                </w:tcPr>
                <w:p w14:paraId="3B000B1F">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Cs w:val="21"/>
                    </w:rPr>
                  </w:pPr>
                </w:p>
              </w:tc>
            </w:tr>
            <w:tr w14:paraId="72A1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6E99776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Cs w:val="21"/>
                      <w:lang w:val="en-US" w:eastAsia="zh-CN"/>
                    </w:rPr>
                    <w:t>3</w:t>
                  </w:r>
                </w:p>
              </w:tc>
              <w:tc>
                <w:tcPr>
                  <w:tcW w:w="1168" w:type="pct"/>
                  <w:shd w:val="clear" w:color="auto" w:fill="auto"/>
                  <w:noWrap w:val="0"/>
                  <w:vAlign w:val="center"/>
                </w:tcPr>
                <w:p w14:paraId="106BAC59">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highlight w:val="none"/>
                      <w:lang w:val="en-US" w:eastAsia="zh-CN" w:bidi="ar-SA"/>
                    </w:rPr>
                  </w:pPr>
                  <w:r>
                    <w:rPr>
                      <w:rFonts w:hint="eastAsia" w:ascii="仿宋" w:hAnsi="仿宋" w:eastAsia="仿宋" w:cs="宋体"/>
                      <w:kern w:val="0"/>
                      <w:sz w:val="21"/>
                      <w:szCs w:val="21"/>
                      <w:highlight w:val="none"/>
                      <w:lang w:val="en-US" w:eastAsia="zh-CN" w:bidi="ar-SA"/>
                    </w:rPr>
                    <w:t>小巴（9-19座，参照丰田考斯特、宇通T7、红旗国悦同级或以上）</w:t>
                  </w:r>
                </w:p>
              </w:tc>
              <w:tc>
                <w:tcPr>
                  <w:tcW w:w="886" w:type="pct"/>
                  <w:shd w:val="clear" w:color="auto" w:fill="auto"/>
                  <w:noWrap w:val="0"/>
                  <w:vAlign w:val="center"/>
                </w:tcPr>
                <w:p w14:paraId="739532F6">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4A83E57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349FF0A2">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tc>
              <w:tc>
                <w:tcPr>
                  <w:tcW w:w="874" w:type="pct"/>
                  <w:shd w:val="clear" w:color="auto" w:fill="auto"/>
                  <w:noWrap w:val="0"/>
                  <w:vAlign w:val="center"/>
                </w:tcPr>
                <w:p w14:paraId="3D318564">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r w14:paraId="74B6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6EECACA9">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default"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4</w:t>
                  </w:r>
                </w:p>
              </w:tc>
              <w:tc>
                <w:tcPr>
                  <w:tcW w:w="1168" w:type="pct"/>
                  <w:shd w:val="clear" w:color="auto" w:fill="auto"/>
                  <w:noWrap w:val="0"/>
                  <w:vAlign w:val="center"/>
                </w:tcPr>
                <w:p w14:paraId="61F9A82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中巴（20-39座，参照丰田考斯特、金龙、宇通同级或以上）</w:t>
                  </w:r>
                </w:p>
              </w:tc>
              <w:tc>
                <w:tcPr>
                  <w:tcW w:w="886" w:type="pct"/>
                  <w:shd w:val="clear" w:color="auto" w:fill="auto"/>
                  <w:noWrap w:val="0"/>
                  <w:vAlign w:val="center"/>
                </w:tcPr>
                <w:p w14:paraId="0433F7A5">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671C0B9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28A9D62C">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tc>
              <w:tc>
                <w:tcPr>
                  <w:tcW w:w="874" w:type="pct"/>
                  <w:shd w:val="clear" w:color="auto" w:fill="auto"/>
                  <w:noWrap w:val="0"/>
                  <w:vAlign w:val="center"/>
                </w:tcPr>
                <w:p w14:paraId="0696D209">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r w14:paraId="107C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noWrap w:val="0"/>
                  <w:vAlign w:val="center"/>
                </w:tcPr>
                <w:p w14:paraId="61B70BE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Cs w:val="21"/>
                      <w:lang w:val="en-US" w:eastAsia="zh-CN"/>
                    </w:rPr>
                    <w:t>5</w:t>
                  </w:r>
                </w:p>
              </w:tc>
              <w:tc>
                <w:tcPr>
                  <w:tcW w:w="1168" w:type="pct"/>
                  <w:shd w:val="clear" w:color="auto" w:fill="auto"/>
                  <w:noWrap w:val="0"/>
                  <w:vAlign w:val="center"/>
                </w:tcPr>
                <w:p w14:paraId="74F43C2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大巴（40座以上，参照宇通、金龙、金旅同级或以上）</w:t>
                  </w:r>
                </w:p>
              </w:tc>
              <w:tc>
                <w:tcPr>
                  <w:tcW w:w="886" w:type="pct"/>
                  <w:shd w:val="clear" w:color="auto" w:fill="auto"/>
                  <w:noWrap w:val="0"/>
                  <w:vAlign w:val="center"/>
                </w:tcPr>
                <w:p w14:paraId="5AFBD90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934" w:type="pct"/>
                  <w:shd w:val="clear" w:color="auto" w:fill="auto"/>
                  <w:noWrap w:val="0"/>
                  <w:vAlign w:val="center"/>
                </w:tcPr>
                <w:p w14:paraId="1DABCE56">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c>
                <w:tcPr>
                  <w:tcW w:w="790" w:type="pct"/>
                  <w:shd w:val="clear" w:color="auto" w:fill="auto"/>
                  <w:noWrap w:val="0"/>
                  <w:vAlign w:val="center"/>
                </w:tcPr>
                <w:p w14:paraId="4A61779A">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color w:val="FF0000"/>
                      <w:kern w:val="0"/>
                      <w:sz w:val="21"/>
                      <w:szCs w:val="21"/>
                      <w:lang w:val="en-US" w:eastAsia="zh-CN" w:bidi="ar-SA"/>
                    </w:rPr>
                  </w:pPr>
                </w:p>
              </w:tc>
              <w:tc>
                <w:tcPr>
                  <w:tcW w:w="874" w:type="pct"/>
                  <w:shd w:val="clear" w:color="auto" w:fill="auto"/>
                  <w:noWrap w:val="0"/>
                  <w:vAlign w:val="center"/>
                </w:tcPr>
                <w:p w14:paraId="0BD943C1">
                  <w:pPr>
                    <w:keepNext w:val="0"/>
                    <w:keepLines w:val="0"/>
                    <w:pageBreakBefore w:val="0"/>
                    <w:widowControl/>
                    <w:kinsoku/>
                    <w:wordWrap/>
                    <w:overflowPunct/>
                    <w:topLinePunct w:val="0"/>
                    <w:autoSpaceDE/>
                    <w:autoSpaceDN/>
                    <w:bidi w:val="0"/>
                    <w:adjustRightInd/>
                    <w:spacing w:line="300" w:lineRule="auto"/>
                    <w:ind w:right="97" w:rightChars="46"/>
                    <w:jc w:val="left"/>
                    <w:textAlignment w:val="auto"/>
                    <w:rPr>
                      <w:rFonts w:ascii="仿宋" w:hAnsi="仿宋" w:eastAsia="仿宋" w:cs="宋体"/>
                      <w:kern w:val="0"/>
                      <w:sz w:val="21"/>
                      <w:szCs w:val="21"/>
                      <w:lang w:val="en-US" w:eastAsia="zh-CN" w:bidi="ar-SA"/>
                    </w:rPr>
                  </w:pPr>
                </w:p>
              </w:tc>
            </w:tr>
          </w:tbl>
          <w:p w14:paraId="520FE4A9">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eastAsia="zh-CN"/>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驾驶员伙食、驾驶员住宿费、</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p w14:paraId="3CA9FB24">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3、服务价格：</w:t>
            </w:r>
          </w:p>
          <w:p w14:paraId="745789A0">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rPr>
            </w:pPr>
            <w:r>
              <w:rPr>
                <w:rFonts w:hint="eastAsia" w:ascii="仿宋_GB2312" w:hAnsi="宋体" w:eastAsia="仿宋_GB2312" w:cs="Arial"/>
                <w:bCs/>
                <w:kern w:val="2"/>
                <w:sz w:val="21"/>
                <w:szCs w:val="21"/>
                <w:lang w:val="en-US" w:eastAsia="zh-CN" w:bidi="ar-SA"/>
              </w:rPr>
              <w:t>（1）</w:t>
            </w:r>
            <w:r>
              <w:rPr>
                <w:rFonts w:hint="eastAsia" w:ascii="仿宋_GB2312" w:hAnsi="宋体" w:eastAsia="仿宋_GB2312" w:cs="Arial"/>
                <w:bCs/>
                <w:szCs w:val="21"/>
              </w:rPr>
              <w:t>服务价格</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按公里数结算</w:t>
            </w:r>
            <w:r>
              <w:rPr>
                <w:rFonts w:hint="eastAsia" w:ascii="仿宋_GB2312" w:hAnsi="宋体" w:eastAsia="仿宋_GB2312" w:cs="Arial"/>
                <w:bCs/>
                <w:szCs w:val="21"/>
                <w:lang w:eastAsia="zh-CN"/>
              </w:rPr>
              <w:t>）</w:t>
            </w:r>
            <w:r>
              <w:rPr>
                <w:rFonts w:hint="eastAsia" w:ascii="仿宋_GB2312" w:hAnsi="宋体" w:eastAsia="仿宋_GB2312" w:cs="Arial"/>
                <w:bCs/>
                <w:szCs w:val="21"/>
              </w:rPr>
              <w:t>= 100公里以内（含）实际租赁价格×车辆数量×天数+ 100公里以外实际租赁价格×车辆数量×公里数。</w:t>
            </w:r>
          </w:p>
          <w:p w14:paraId="27E9F97D">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2</w:t>
            </w:r>
            <w:r>
              <w:rPr>
                <w:rFonts w:hint="eastAsia" w:ascii="仿宋_GB2312" w:hAnsi="宋体" w:eastAsia="仿宋_GB2312" w:cs="Arial"/>
                <w:bCs/>
                <w:szCs w:val="21"/>
                <w:lang w:eastAsia="zh-CN"/>
              </w:rPr>
              <w:t>）</w:t>
            </w:r>
            <w:r>
              <w:rPr>
                <w:rFonts w:hint="eastAsia" w:ascii="仿宋_GB2312" w:hAnsi="宋体" w:eastAsia="仿宋_GB2312" w:cs="Arial"/>
                <w:bCs/>
                <w:szCs w:val="21"/>
              </w:rPr>
              <w:t>服务价格</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往返机场、火车站按趟结算</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=往返一趟实际租赁价格</w:t>
            </w:r>
            <w:r>
              <w:rPr>
                <w:rFonts w:hint="eastAsia" w:ascii="仿宋_GB2312" w:hAnsi="宋体" w:eastAsia="仿宋_GB2312" w:cs="Arial"/>
                <w:bCs/>
                <w:szCs w:val="21"/>
              </w:rPr>
              <w:t>×</w:t>
            </w:r>
            <w:r>
              <w:rPr>
                <w:rFonts w:hint="eastAsia" w:ascii="仿宋_GB2312" w:hAnsi="宋体" w:eastAsia="仿宋_GB2312" w:cs="Arial"/>
                <w:bCs/>
                <w:szCs w:val="21"/>
                <w:lang w:val="en-US" w:eastAsia="zh-CN"/>
              </w:rPr>
              <w:t>实际发生趟数。</w:t>
            </w:r>
          </w:p>
          <w:p w14:paraId="7309D6B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yellow"/>
                <w:lang w:val="en-US" w:eastAsia="zh-CN"/>
              </w:rPr>
            </w:pPr>
            <w:r>
              <w:rPr>
                <w:rFonts w:hint="eastAsia" w:ascii="仿宋_GB2312" w:hAnsi="宋体" w:eastAsia="仿宋_GB2312" w:cs="Arial"/>
                <w:bCs/>
                <w:szCs w:val="21"/>
                <w:highlight w:val="none"/>
                <w:lang w:val="en-US" w:eastAsia="zh-CN"/>
              </w:rPr>
              <w:t>4</w:t>
            </w:r>
            <w:r>
              <w:rPr>
                <w:rFonts w:hint="eastAsia" w:ascii="仿宋_GB2312" w:hAnsi="宋体" w:eastAsia="仿宋_GB2312" w:cs="Arial"/>
                <w:bCs/>
                <w:szCs w:val="21"/>
                <w:lang w:val="en-US" w:eastAsia="zh-CN"/>
              </w:rPr>
              <w:t>、所提供车辆必须确保运行正常，车况良好无安全隐患，包括:车身漆面完好、引擎运转平顺、灯光齐全、转向灵活、制动正常、车容整洁、玻璃完好、轮胎(含备胎)正常(包括 : 胎压正常，无明显老化、残缺或严重磨损痕迹)、水、 电、汽油充足等。</w:t>
            </w:r>
            <w:r>
              <w:rPr>
                <w:rFonts w:hint="eastAsia" w:ascii="仿宋_GB2312" w:hAnsi="宋体" w:eastAsia="仿宋_GB2312" w:cs="Arial"/>
                <w:bCs/>
                <w:szCs w:val="21"/>
                <w:highlight w:val="none"/>
                <w:lang w:val="en-US" w:eastAsia="zh-CN"/>
              </w:rPr>
              <w:t>做好维护计划，车辆每行驶一万公里(或6个月以上)报修并送厂进行保养，确保所提供服务的车辆完好率达 100%。</w:t>
            </w:r>
          </w:p>
          <w:p w14:paraId="2BC2672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5、供应商必须保证提供的车辆手续完备、证件及各种备件齐全，</w:t>
            </w:r>
            <w:r>
              <w:rPr>
                <w:rFonts w:hint="eastAsia" w:ascii="仿宋_GB2312" w:hAnsi="宋体" w:eastAsia="仿宋_GB2312" w:cs="Arial"/>
                <w:bCs/>
                <w:szCs w:val="21"/>
                <w:highlight w:val="none"/>
                <w:lang w:val="en-US" w:eastAsia="zh-CN"/>
              </w:rPr>
              <w:t>车龄在五年之内，行驶里程在60万公里以内</w:t>
            </w:r>
            <w:r>
              <w:rPr>
                <w:rFonts w:hint="eastAsia" w:ascii="仿宋_GB2312" w:hAnsi="宋体" w:eastAsia="仿宋_GB2312" w:cs="Arial"/>
                <w:bCs/>
                <w:szCs w:val="21"/>
                <w:lang w:val="en-US" w:eastAsia="zh-CN"/>
              </w:rPr>
              <w:t>，无违章、违法、及法律纠纷。</w:t>
            </w:r>
          </w:p>
          <w:p w14:paraId="4564940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6、所提供车辆必须确保清洁卫生，包括:车身光洁、车窗明净、机舱无明显油垢和积尘、把手、仪表台、方向盘、脚垫、座位等部位清洁干净 、车内无异味、无污垢、无烟灰、烟头、积尘和其它杂物。定期清洁皮座椅。</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54572D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23E4FA4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7748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50" w:type="pct"/>
            <w:vMerge w:val="continue"/>
            <w:tcBorders>
              <w:left w:val="single" w:color="auto" w:sz="4" w:space="0"/>
              <w:right w:val="single" w:color="auto" w:sz="4" w:space="0"/>
            </w:tcBorders>
            <w:noWrap w:val="0"/>
            <w:vAlign w:val="center"/>
          </w:tcPr>
          <w:p w14:paraId="61C23BDD">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ascii="仿宋_GB2312" w:hAnsi="宋体" w:eastAsia="仿宋_GB2312" w:cs="宋体"/>
                <w:bCs/>
                <w:szCs w:val="21"/>
              </w:rPr>
            </w:pPr>
          </w:p>
        </w:tc>
        <w:tc>
          <w:tcPr>
            <w:tcW w:w="150" w:type="pct"/>
            <w:vMerge w:val="continue"/>
            <w:tcBorders>
              <w:left w:val="single" w:color="auto" w:sz="4" w:space="0"/>
              <w:right w:val="single" w:color="auto" w:sz="4" w:space="0"/>
            </w:tcBorders>
            <w:noWrap w:val="0"/>
            <w:vAlign w:val="center"/>
          </w:tcPr>
          <w:p w14:paraId="34580D8C">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p>
        </w:tc>
        <w:tc>
          <w:tcPr>
            <w:tcW w:w="150" w:type="pct"/>
            <w:vMerge w:val="continue"/>
            <w:tcBorders>
              <w:left w:val="single" w:color="auto" w:sz="4" w:space="0"/>
              <w:right w:val="single" w:color="auto" w:sz="4" w:space="0"/>
            </w:tcBorders>
            <w:noWrap w:val="0"/>
            <w:vAlign w:val="center"/>
          </w:tcPr>
          <w:p w14:paraId="23738CC4">
            <w:pPr>
              <w:keepNext w:val="0"/>
              <w:keepLines w:val="0"/>
              <w:pageBreakBefore w:val="0"/>
              <w:kinsoku/>
              <w:wordWrap/>
              <w:overflowPunct/>
              <w:topLinePunct w:val="0"/>
              <w:autoSpaceDE/>
              <w:autoSpaceDN/>
              <w:bidi w:val="0"/>
              <w:adjustRightInd/>
              <w:spacing w:line="300" w:lineRule="auto"/>
              <w:jc w:val="center"/>
              <w:textAlignment w:val="auto"/>
              <w:rPr>
                <w:rFonts w:ascii="仿宋_GB2312" w:hAnsi="仿宋" w:eastAsia="仿宋_GB2312" w:cs="宋体"/>
                <w:szCs w:val="21"/>
              </w:rPr>
            </w:pPr>
          </w:p>
        </w:tc>
        <w:tc>
          <w:tcPr>
            <w:tcW w:w="3428" w:type="pct"/>
            <w:tcBorders>
              <w:top w:val="single" w:color="auto" w:sz="4" w:space="0"/>
              <w:left w:val="single" w:color="auto" w:sz="4" w:space="0"/>
              <w:bottom w:val="single" w:color="auto" w:sz="4" w:space="0"/>
              <w:right w:val="single" w:color="auto" w:sz="4" w:space="0"/>
            </w:tcBorders>
            <w:noWrap w:val="0"/>
            <w:vAlign w:val="center"/>
          </w:tcPr>
          <w:p w14:paraId="570D819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color w:val="auto"/>
                <w:szCs w:val="21"/>
                <w:highlight w:val="none"/>
                <w:lang w:val="en-US" w:eastAsia="zh-CN"/>
              </w:rPr>
            </w:pPr>
            <w:r>
              <w:rPr>
                <w:rFonts w:hint="eastAsia" w:ascii="仿宋_GB2312" w:hAnsi="宋体" w:eastAsia="仿宋_GB2312" w:cs="Arial"/>
                <w:b/>
                <w:bCs w:val="0"/>
                <w:color w:val="auto"/>
                <w:szCs w:val="21"/>
                <w:highlight w:val="none"/>
                <w:lang w:val="en-US" w:eastAsia="zh-CN"/>
              </w:rPr>
              <w:t>三、驾驶员要求</w:t>
            </w:r>
          </w:p>
          <w:p w14:paraId="2785D2D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拟投入</w:t>
            </w:r>
            <w:r>
              <w:rPr>
                <w:rFonts w:hint="eastAsia" w:ascii="仿宋_GB2312" w:hAnsi="宋体" w:eastAsia="仿宋_GB2312" w:cs="Arial"/>
                <w:bCs/>
                <w:szCs w:val="21"/>
              </w:rPr>
              <w:t>驾驶员应具备</w:t>
            </w:r>
            <w:r>
              <w:rPr>
                <w:rFonts w:hint="eastAsia" w:ascii="仿宋_GB2312" w:hAnsi="宋体" w:eastAsia="仿宋_GB2312" w:cs="Arial"/>
                <w:bCs/>
                <w:szCs w:val="21"/>
                <w:lang w:val="en-US" w:eastAsia="zh-CN"/>
              </w:rPr>
              <w:t>以下条件</w:t>
            </w:r>
            <w:r>
              <w:rPr>
                <w:rFonts w:hint="eastAsia" w:ascii="仿宋_GB2312" w:hAnsi="宋体" w:eastAsia="仿宋_GB2312" w:cs="Arial"/>
                <w:bCs/>
                <w:szCs w:val="21"/>
              </w:rPr>
              <w:t>：</w:t>
            </w:r>
          </w:p>
          <w:p w14:paraId="322220B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身体健康，年龄在55周岁以下</w:t>
            </w:r>
            <w:r>
              <w:rPr>
                <w:rFonts w:hint="eastAsia" w:ascii="仿宋_GB2312" w:hAnsi="宋体" w:eastAsia="仿宋_GB2312" w:cs="Arial"/>
                <w:bCs/>
                <w:szCs w:val="21"/>
                <w:lang w:eastAsia="zh-CN"/>
              </w:rPr>
              <w:t>，</w:t>
            </w:r>
            <w:r>
              <w:rPr>
                <w:rFonts w:hint="eastAsia" w:ascii="仿宋_GB2312" w:hAnsi="宋体" w:eastAsia="仿宋_GB2312" w:cs="Arial"/>
                <w:bCs/>
                <w:szCs w:val="21"/>
                <w:highlight w:val="none"/>
                <w:lang w:val="en-US" w:eastAsia="zh-CN"/>
              </w:rPr>
              <w:t>具备5年及以上安全驾驶经历；</w:t>
            </w:r>
          </w:p>
          <w:p w14:paraId="552835F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2、</w:t>
            </w:r>
            <w:r>
              <w:rPr>
                <w:rFonts w:hint="default" w:ascii="仿宋_GB2312" w:hAnsi="宋体" w:eastAsia="仿宋_GB2312" w:cs="Arial"/>
                <w:bCs/>
                <w:szCs w:val="21"/>
                <w:highlight w:val="none"/>
                <w:lang w:val="en-US" w:eastAsia="zh-CN"/>
              </w:rPr>
              <w:t>政治思想合格，职业道德</w:t>
            </w:r>
            <w:r>
              <w:rPr>
                <w:rFonts w:hint="eastAsia" w:ascii="仿宋_GB2312" w:hAnsi="宋体" w:eastAsia="仿宋_GB2312" w:cs="Arial"/>
                <w:bCs/>
                <w:szCs w:val="21"/>
                <w:highlight w:val="none"/>
                <w:lang w:val="en-US" w:eastAsia="zh-CN"/>
              </w:rPr>
              <w:t>及服务态度</w:t>
            </w:r>
            <w:r>
              <w:rPr>
                <w:rFonts w:hint="default" w:ascii="仿宋_GB2312" w:hAnsi="宋体" w:eastAsia="仿宋_GB2312" w:cs="Arial"/>
                <w:bCs/>
                <w:szCs w:val="21"/>
                <w:highlight w:val="none"/>
                <w:lang w:val="en-US" w:eastAsia="zh-CN"/>
              </w:rPr>
              <w:t>良好，</w:t>
            </w:r>
            <w:r>
              <w:rPr>
                <w:rFonts w:hint="eastAsia" w:ascii="仿宋_GB2312" w:hAnsi="宋体" w:eastAsia="仿宋_GB2312" w:cs="Arial"/>
                <w:bCs/>
                <w:szCs w:val="21"/>
                <w:highlight w:val="none"/>
                <w:lang w:val="en-US" w:eastAsia="zh-CN"/>
              </w:rPr>
              <w:t>仪容仪表</w:t>
            </w:r>
            <w:r>
              <w:rPr>
                <w:rFonts w:hint="default" w:ascii="仿宋_GB2312" w:hAnsi="宋体" w:eastAsia="仿宋_GB2312" w:cs="Arial"/>
                <w:bCs/>
                <w:szCs w:val="21"/>
                <w:highlight w:val="none"/>
                <w:lang w:val="en-US" w:eastAsia="zh-CN"/>
              </w:rPr>
              <w:t>端正，</w:t>
            </w:r>
            <w:r>
              <w:rPr>
                <w:rFonts w:hint="eastAsia" w:ascii="仿宋_GB2312" w:hAnsi="宋体" w:eastAsia="仿宋_GB2312" w:cs="Arial"/>
                <w:bCs/>
                <w:szCs w:val="21"/>
              </w:rPr>
              <w:t>诚信守时，有较强的服务意识和保密意识</w:t>
            </w:r>
            <w:r>
              <w:rPr>
                <w:rFonts w:hint="eastAsia" w:ascii="仿宋_GB2312" w:hAnsi="宋体" w:eastAsia="仿宋_GB2312" w:cs="Arial"/>
                <w:bCs/>
                <w:szCs w:val="21"/>
                <w:lang w:eastAsia="zh-CN"/>
              </w:rPr>
              <w:t>，</w:t>
            </w:r>
            <w:r>
              <w:rPr>
                <w:rFonts w:hint="default" w:ascii="仿宋_GB2312" w:hAnsi="宋体" w:eastAsia="仿宋_GB2312" w:cs="Arial"/>
                <w:bCs/>
                <w:szCs w:val="21"/>
                <w:highlight w:val="none"/>
                <w:lang w:val="en-US" w:eastAsia="zh-CN"/>
              </w:rPr>
              <w:t>无犯罪记录</w:t>
            </w:r>
            <w:r>
              <w:rPr>
                <w:rFonts w:hint="eastAsia" w:ascii="仿宋_GB2312" w:hAnsi="宋体" w:eastAsia="仿宋_GB2312" w:cs="Arial"/>
                <w:bCs/>
                <w:szCs w:val="21"/>
                <w:highlight w:val="none"/>
                <w:lang w:val="en-US" w:eastAsia="zh-CN"/>
              </w:rPr>
              <w:t>及</w:t>
            </w:r>
            <w:r>
              <w:rPr>
                <w:rFonts w:hint="eastAsia" w:ascii="仿宋_GB2312" w:hAnsi="宋体" w:eastAsia="仿宋_GB2312" w:cs="Arial"/>
                <w:bCs/>
                <w:szCs w:val="21"/>
              </w:rPr>
              <w:t>重大交通责任事故记录</w:t>
            </w:r>
            <w:r>
              <w:rPr>
                <w:rFonts w:hint="eastAsia" w:ascii="仿宋_GB2312" w:hAnsi="宋体" w:eastAsia="仿宋_GB2312" w:cs="Arial"/>
                <w:bCs/>
                <w:szCs w:val="21"/>
                <w:lang w:eastAsia="zh-CN"/>
              </w:rPr>
              <w:t>。</w:t>
            </w:r>
            <w:r>
              <w:rPr>
                <w:rFonts w:hint="eastAsia" w:ascii="仿宋_GB2312" w:hAnsi="宋体" w:eastAsia="仿宋_GB2312" w:cs="Arial"/>
                <w:bCs/>
                <w:szCs w:val="21"/>
              </w:rPr>
              <w:t>能服从</w:t>
            </w:r>
            <w:r>
              <w:rPr>
                <w:rFonts w:hint="eastAsia" w:ascii="仿宋_GB2312" w:hAnsi="宋体" w:eastAsia="仿宋_GB2312" w:cs="Arial"/>
                <w:bCs/>
                <w:szCs w:val="21"/>
                <w:lang w:val="en-US" w:eastAsia="zh-CN"/>
              </w:rPr>
              <w:t>采购人</w:t>
            </w:r>
            <w:r>
              <w:rPr>
                <w:rFonts w:hint="eastAsia" w:ascii="仿宋_GB2312" w:hAnsi="宋体" w:eastAsia="仿宋_GB2312" w:cs="Arial"/>
                <w:bCs/>
                <w:szCs w:val="21"/>
              </w:rPr>
              <w:t>管理，严格遵守</w:t>
            </w:r>
            <w:r>
              <w:rPr>
                <w:rFonts w:hint="eastAsia" w:ascii="仿宋_GB2312" w:hAnsi="宋体" w:eastAsia="仿宋_GB2312" w:cs="Arial"/>
                <w:bCs/>
                <w:szCs w:val="21"/>
                <w:lang w:val="en-US" w:eastAsia="zh-CN"/>
              </w:rPr>
              <w:t>相关制度及采购人要求。</w:t>
            </w:r>
          </w:p>
          <w:p w14:paraId="1CA5BF2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3、</w:t>
            </w:r>
            <w:r>
              <w:rPr>
                <w:rFonts w:hint="default" w:ascii="仿宋_GB2312" w:hAnsi="宋体" w:eastAsia="仿宋_GB2312" w:cs="Arial"/>
                <w:bCs/>
                <w:szCs w:val="21"/>
                <w:highlight w:val="none"/>
                <w:lang w:val="en-US" w:eastAsia="zh-CN"/>
              </w:rPr>
              <w:t>持有所驾驶车型的公安部交通管理局颁发的“中华人民共和国机动车驾驶</w:t>
            </w:r>
            <w:r>
              <w:rPr>
                <w:rFonts w:hint="eastAsia" w:ascii="仿宋_GB2312" w:hAnsi="宋体" w:eastAsia="仿宋_GB2312" w:cs="Arial"/>
                <w:bCs/>
                <w:szCs w:val="21"/>
                <w:highlight w:val="none"/>
                <w:lang w:val="en-US" w:eastAsia="zh-CN"/>
              </w:rPr>
              <w:t>证”</w:t>
            </w:r>
            <w:r>
              <w:rPr>
                <w:rFonts w:hint="eastAsia" w:ascii="仿宋_GB2312" w:hAnsi="宋体" w:eastAsia="仿宋_GB2312" w:cs="Arial"/>
                <w:bCs/>
                <w:szCs w:val="21"/>
              </w:rPr>
              <w:t>（大客车驾驶员还须提供《道路运输从业资格证》）</w:t>
            </w:r>
            <w:r>
              <w:rPr>
                <w:rFonts w:hint="default" w:ascii="仿宋_GB2312" w:hAnsi="宋体" w:eastAsia="仿宋_GB2312" w:cs="Arial"/>
                <w:bCs/>
                <w:szCs w:val="21"/>
                <w:highlight w:val="none"/>
                <w:lang w:val="en-US" w:eastAsia="zh-CN"/>
              </w:rPr>
              <w:t>，熟悉广西壮族自治区内各市路线，能熟练使用手机实时导航功能，</w:t>
            </w:r>
            <w:r>
              <w:rPr>
                <w:rFonts w:hint="eastAsia" w:ascii="仿宋_GB2312" w:hAnsi="宋体" w:eastAsia="仿宋_GB2312" w:cs="Arial"/>
                <w:bCs/>
                <w:szCs w:val="21"/>
                <w:highlight w:val="none"/>
                <w:lang w:val="en-US" w:eastAsia="zh-CN"/>
              </w:rPr>
              <w:t>安全意识</w:t>
            </w:r>
            <w:r>
              <w:rPr>
                <w:rFonts w:hint="default" w:ascii="仿宋_GB2312" w:hAnsi="宋体" w:eastAsia="仿宋_GB2312" w:cs="Arial"/>
                <w:bCs/>
                <w:szCs w:val="21"/>
                <w:highlight w:val="none"/>
                <w:lang w:val="en-US" w:eastAsia="zh-CN"/>
              </w:rPr>
              <w:t>强</w:t>
            </w:r>
            <w:r>
              <w:rPr>
                <w:rFonts w:hint="eastAsia" w:ascii="仿宋_GB2312" w:hAnsi="宋体" w:eastAsia="仿宋_GB2312" w:cs="Arial"/>
                <w:bCs/>
                <w:szCs w:val="21"/>
                <w:highlight w:val="none"/>
                <w:lang w:val="en-US" w:eastAsia="zh-CN"/>
              </w:rPr>
              <w:t>，具有</w:t>
            </w:r>
            <w:r>
              <w:rPr>
                <w:rFonts w:hint="default" w:ascii="仿宋_GB2312" w:hAnsi="宋体" w:eastAsia="仿宋_GB2312" w:cs="Arial"/>
                <w:bCs/>
                <w:szCs w:val="21"/>
                <w:highlight w:val="none"/>
                <w:lang w:val="en-US" w:eastAsia="zh-CN"/>
              </w:rPr>
              <w:t>及应对路面突发事件经验。</w:t>
            </w:r>
          </w:p>
          <w:p w14:paraId="1355CCE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4、驾驶员应</w:t>
            </w:r>
            <w:r>
              <w:rPr>
                <w:rFonts w:hint="default" w:ascii="仿宋_GB2312" w:hAnsi="宋体" w:eastAsia="仿宋_GB2312" w:cs="Arial"/>
                <w:bCs/>
                <w:szCs w:val="21"/>
                <w:highlight w:val="none"/>
                <w:lang w:val="en-US" w:eastAsia="zh-CN"/>
              </w:rPr>
              <w:t>熟悉车辆日常检查工作</w:t>
            </w:r>
            <w:r>
              <w:rPr>
                <w:rFonts w:hint="eastAsia" w:ascii="仿宋_GB2312" w:hAnsi="宋体" w:eastAsia="仿宋_GB2312" w:cs="Arial"/>
                <w:bCs/>
                <w:szCs w:val="21"/>
                <w:highlight w:val="none"/>
                <w:lang w:val="en-US" w:eastAsia="zh-CN"/>
              </w:rPr>
              <w:t>，每次出车前对车况进行安全检查</w:t>
            </w:r>
            <w:r>
              <w:rPr>
                <w:rFonts w:hint="default" w:ascii="仿宋_GB2312" w:hAnsi="宋体" w:eastAsia="仿宋_GB2312" w:cs="Arial"/>
                <w:bCs/>
                <w:szCs w:val="21"/>
                <w:highlight w:val="none"/>
                <w:lang w:val="en-US" w:eastAsia="zh-CN"/>
              </w:rPr>
              <w:t>。</w:t>
            </w:r>
          </w:p>
          <w:p w14:paraId="58B36EA5">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5、出车时</w:t>
            </w:r>
            <w:r>
              <w:rPr>
                <w:rFonts w:hint="default" w:ascii="仿宋_GB2312" w:hAnsi="宋体" w:eastAsia="仿宋_GB2312" w:cs="Arial"/>
                <w:bCs/>
                <w:szCs w:val="21"/>
                <w:highlight w:val="none"/>
                <w:lang w:val="en-US" w:eastAsia="zh-CN"/>
              </w:rPr>
              <w:t>做好</w:t>
            </w:r>
            <w:r>
              <w:rPr>
                <w:rFonts w:hint="eastAsia" w:ascii="仿宋_GB2312" w:hAnsi="宋体" w:eastAsia="仿宋_GB2312" w:cs="Arial"/>
                <w:bCs/>
                <w:szCs w:val="21"/>
                <w:highlight w:val="none"/>
                <w:lang w:val="en-US" w:eastAsia="zh-CN"/>
              </w:rPr>
              <w:t>佩戴口罩等个人安全防护</w:t>
            </w:r>
            <w:r>
              <w:rPr>
                <w:rFonts w:hint="default" w:ascii="仿宋_GB2312" w:hAnsi="宋体" w:eastAsia="仿宋_GB2312" w:cs="Arial"/>
                <w:bCs/>
                <w:szCs w:val="21"/>
                <w:highlight w:val="none"/>
                <w:lang w:val="en-US" w:eastAsia="zh-CN"/>
              </w:rPr>
              <w:t>措施，</w:t>
            </w:r>
            <w:r>
              <w:rPr>
                <w:rFonts w:hint="eastAsia" w:ascii="仿宋_GB2312" w:hAnsi="宋体" w:eastAsia="仿宋_GB2312" w:cs="Arial"/>
                <w:bCs/>
                <w:szCs w:val="21"/>
                <w:highlight w:val="none"/>
                <w:lang w:val="en-US" w:eastAsia="zh-CN"/>
              </w:rPr>
              <w:t>如驾驶员身体不适应</w:t>
            </w:r>
            <w:r>
              <w:rPr>
                <w:rFonts w:hint="default" w:ascii="仿宋_GB2312" w:hAnsi="宋体" w:eastAsia="仿宋_GB2312" w:cs="Arial"/>
                <w:bCs/>
                <w:szCs w:val="21"/>
                <w:highlight w:val="none"/>
                <w:lang w:val="en-US" w:eastAsia="zh-CN"/>
              </w:rPr>
              <w:t>及时向采购人报告。</w:t>
            </w:r>
          </w:p>
          <w:p w14:paraId="3B45EEC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6、如采购人需单独租赁驾驶员，供应商应提供持有相应准驾车型驾驶证的驾驶员（我院目前有核酸车两辆，需持A2证驾驶员），费用不超过驾驶员租赁表限价。</w:t>
            </w:r>
          </w:p>
          <w:p w14:paraId="4A3019B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驾驶员租赁表（表二）：</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3160"/>
              <w:gridCol w:w="3164"/>
            </w:tblGrid>
            <w:tr w14:paraId="0C4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restart"/>
                  <w:vAlign w:val="center"/>
                </w:tcPr>
                <w:p w14:paraId="0554BCB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持证类型</w:t>
                  </w:r>
                </w:p>
              </w:tc>
              <w:tc>
                <w:tcPr>
                  <w:tcW w:w="3333" w:type="pct"/>
                  <w:gridSpan w:val="2"/>
                  <w:vAlign w:val="center"/>
                </w:tcPr>
                <w:p w14:paraId="1CA35AB5">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限价</w:t>
                  </w:r>
                </w:p>
              </w:tc>
            </w:tr>
            <w:tr w14:paraId="3020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26C117B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tc>
              <w:tc>
                <w:tcPr>
                  <w:tcW w:w="1666" w:type="pct"/>
                  <w:vAlign w:val="center"/>
                </w:tcPr>
                <w:p w14:paraId="2B16AF5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半天，按4小时计算（元/4小时/人）</w:t>
                  </w:r>
                </w:p>
              </w:tc>
              <w:tc>
                <w:tcPr>
                  <w:tcW w:w="1667" w:type="pct"/>
                  <w:vAlign w:val="center"/>
                </w:tcPr>
                <w:p w14:paraId="7D095E6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包天，按8小时计算（元/8小时/人）</w:t>
                  </w:r>
                </w:p>
              </w:tc>
            </w:tr>
            <w:tr w14:paraId="6FA6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32DC1B34">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持A2证驾驶员</w:t>
                  </w:r>
                </w:p>
              </w:tc>
              <w:tc>
                <w:tcPr>
                  <w:tcW w:w="1666" w:type="pct"/>
                  <w:vAlign w:val="center"/>
                </w:tcPr>
                <w:p w14:paraId="2D46614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tc>
              <w:tc>
                <w:tcPr>
                  <w:tcW w:w="1667" w:type="pct"/>
                  <w:vAlign w:val="center"/>
                </w:tcPr>
                <w:p w14:paraId="499482D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p>
              </w:tc>
            </w:tr>
            <w:tr w14:paraId="7A17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B1430D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vertAlign w:val="baseline"/>
                      <w:lang w:val="en-US" w:eastAsia="zh-CN"/>
                    </w:rPr>
                    <w:t>备注：不足4小时按4小时计算，超出4小时按8小时计算。</w:t>
                  </w:r>
                </w:p>
              </w:tc>
            </w:tr>
          </w:tbl>
          <w:p w14:paraId="408AFFB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501" w:type="pct"/>
            <w:tcBorders>
              <w:top w:val="single" w:color="auto" w:sz="4" w:space="0"/>
              <w:left w:val="single" w:color="auto" w:sz="4" w:space="0"/>
              <w:bottom w:val="single" w:color="auto" w:sz="4" w:space="0"/>
              <w:right w:val="single" w:color="auto" w:sz="4" w:space="0"/>
            </w:tcBorders>
            <w:noWrap w:val="0"/>
            <w:vAlign w:val="center"/>
          </w:tcPr>
          <w:p w14:paraId="2B58F52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6710B25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0A255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150" w:type="pct"/>
            <w:vMerge w:val="continue"/>
            <w:tcBorders>
              <w:left w:val="single" w:color="auto" w:sz="4" w:space="0"/>
              <w:bottom w:val="single" w:color="auto" w:sz="4" w:space="0"/>
              <w:right w:val="single" w:color="auto" w:sz="4" w:space="0"/>
            </w:tcBorders>
            <w:noWrap w:val="0"/>
            <w:vAlign w:val="center"/>
          </w:tcPr>
          <w:p w14:paraId="4B993A24">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ascii="仿宋_GB2312" w:hAnsi="宋体" w:eastAsia="仿宋_GB2312" w:cs="宋体"/>
                <w:bCs/>
                <w:szCs w:val="21"/>
              </w:rPr>
            </w:pPr>
          </w:p>
        </w:tc>
        <w:tc>
          <w:tcPr>
            <w:tcW w:w="150" w:type="pct"/>
            <w:vMerge w:val="continue"/>
            <w:tcBorders>
              <w:left w:val="single" w:color="auto" w:sz="4" w:space="0"/>
              <w:bottom w:val="single" w:color="auto" w:sz="4" w:space="0"/>
              <w:right w:val="single" w:color="auto" w:sz="4" w:space="0"/>
            </w:tcBorders>
            <w:noWrap w:val="0"/>
            <w:vAlign w:val="center"/>
          </w:tcPr>
          <w:p w14:paraId="4CCC0AD4">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p>
        </w:tc>
        <w:tc>
          <w:tcPr>
            <w:tcW w:w="150" w:type="pct"/>
            <w:vMerge w:val="continue"/>
            <w:tcBorders>
              <w:left w:val="single" w:color="auto" w:sz="4" w:space="0"/>
              <w:bottom w:val="single" w:color="auto" w:sz="4" w:space="0"/>
              <w:right w:val="single" w:color="auto" w:sz="4" w:space="0"/>
            </w:tcBorders>
            <w:noWrap w:val="0"/>
            <w:vAlign w:val="center"/>
          </w:tcPr>
          <w:p w14:paraId="1CF75252">
            <w:pPr>
              <w:keepNext w:val="0"/>
              <w:keepLines w:val="0"/>
              <w:pageBreakBefore w:val="0"/>
              <w:kinsoku/>
              <w:wordWrap/>
              <w:overflowPunct/>
              <w:topLinePunct w:val="0"/>
              <w:autoSpaceDE/>
              <w:autoSpaceDN/>
              <w:bidi w:val="0"/>
              <w:adjustRightInd/>
              <w:spacing w:line="300" w:lineRule="auto"/>
              <w:jc w:val="center"/>
              <w:textAlignment w:val="auto"/>
              <w:rPr>
                <w:rFonts w:ascii="仿宋_GB2312" w:hAnsi="仿宋" w:eastAsia="仿宋_GB2312" w:cs="宋体"/>
                <w:szCs w:val="21"/>
              </w:rPr>
            </w:pPr>
          </w:p>
        </w:tc>
        <w:tc>
          <w:tcPr>
            <w:tcW w:w="3428" w:type="pct"/>
            <w:tcBorders>
              <w:top w:val="single" w:color="auto" w:sz="4" w:space="0"/>
              <w:left w:val="single" w:color="auto" w:sz="4" w:space="0"/>
              <w:bottom w:val="single" w:color="auto" w:sz="4" w:space="0"/>
              <w:right w:val="single" w:color="auto" w:sz="4" w:space="0"/>
            </w:tcBorders>
            <w:noWrap w:val="0"/>
            <w:vAlign w:val="center"/>
          </w:tcPr>
          <w:p w14:paraId="2766522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highlight w:val="none"/>
                <w:lang w:val="en-US" w:eastAsia="zh-CN"/>
              </w:rPr>
            </w:pPr>
            <w:r>
              <w:rPr>
                <w:rFonts w:hint="eastAsia" w:ascii="仿宋_GB2312" w:hAnsi="宋体" w:eastAsia="仿宋_GB2312" w:cs="Arial"/>
                <w:b/>
                <w:bCs w:val="0"/>
                <w:szCs w:val="21"/>
                <w:highlight w:val="none"/>
                <w:lang w:val="en-US" w:eastAsia="zh-CN"/>
              </w:rPr>
              <w:t>四、服务及管理要求</w:t>
            </w:r>
          </w:p>
          <w:p w14:paraId="16EF3B58">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1、</w:t>
            </w:r>
            <w:r>
              <w:rPr>
                <w:rFonts w:hint="eastAsia" w:ascii="仿宋_GB2312" w:eastAsia="仿宋_GB2312" w:cs="Arial"/>
                <w:bCs/>
                <w:kern w:val="2"/>
                <w:sz w:val="21"/>
                <w:szCs w:val="21"/>
                <w:highlight w:val="none"/>
                <w:lang w:val="en-US" w:eastAsia="zh-CN" w:bidi="ar-SA"/>
              </w:rPr>
              <w:t>有</w:t>
            </w:r>
            <w:r>
              <w:rPr>
                <w:rFonts w:hint="eastAsia" w:ascii="仿宋_GB2312" w:hAnsi="宋体" w:eastAsia="仿宋_GB2312" w:cs="Arial"/>
                <w:bCs/>
                <w:kern w:val="2"/>
                <w:sz w:val="21"/>
                <w:szCs w:val="21"/>
                <w:highlight w:val="none"/>
                <w:lang w:val="en-US" w:eastAsia="zh-CN" w:bidi="ar-SA"/>
              </w:rPr>
              <w:t>完善</w:t>
            </w:r>
            <w:r>
              <w:rPr>
                <w:rFonts w:hint="eastAsia" w:ascii="仿宋_GB2312" w:eastAsia="仿宋_GB2312" w:cs="Arial"/>
                <w:bCs/>
                <w:kern w:val="2"/>
                <w:sz w:val="21"/>
                <w:szCs w:val="21"/>
                <w:highlight w:val="none"/>
                <w:lang w:val="en-US" w:eastAsia="zh-CN" w:bidi="ar-SA"/>
              </w:rPr>
              <w:t>的</w:t>
            </w:r>
            <w:r>
              <w:rPr>
                <w:rFonts w:hint="eastAsia" w:ascii="仿宋_GB2312" w:hAnsi="宋体" w:eastAsia="仿宋_GB2312" w:cs="Arial"/>
                <w:bCs/>
                <w:kern w:val="2"/>
                <w:sz w:val="21"/>
                <w:szCs w:val="21"/>
                <w:highlight w:val="none"/>
                <w:lang w:val="en-US" w:eastAsia="zh-CN" w:bidi="ar-SA"/>
              </w:rPr>
              <w:t>车辆维护、故障处置、 出车规范、安全管理、应急值守</w:t>
            </w:r>
            <w:r>
              <w:rPr>
                <w:rFonts w:hint="eastAsia" w:ascii="仿宋_GB2312" w:eastAsia="仿宋_GB2312" w:cs="Arial"/>
                <w:bCs/>
                <w:kern w:val="2"/>
                <w:sz w:val="21"/>
                <w:szCs w:val="21"/>
                <w:highlight w:val="none"/>
                <w:lang w:val="en-US" w:eastAsia="zh-CN" w:bidi="ar-SA"/>
              </w:rPr>
              <w:t>、</w:t>
            </w:r>
            <w:r>
              <w:rPr>
                <w:rFonts w:hint="eastAsia" w:ascii="仿宋_GB2312" w:hAnsi="宋体" w:eastAsia="仿宋_GB2312" w:cs="Arial"/>
                <w:bCs/>
                <w:kern w:val="2"/>
                <w:sz w:val="21"/>
                <w:szCs w:val="21"/>
                <w:highlight w:val="none"/>
                <w:lang w:val="en-US" w:eastAsia="zh-CN" w:bidi="ar-SA"/>
              </w:rPr>
              <w:t>车辆调度、事故处置等工作机制，有可应对突发事件的方案和措施。</w:t>
            </w:r>
          </w:p>
          <w:p w14:paraId="750F41B5">
            <w:pPr>
              <w:ind w:right="97" w:rightChars="46"/>
              <w:jc w:val="left"/>
              <w:rPr>
                <w:rFonts w:hint="default"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2、制定有365天24小时值班值守制度。</w:t>
            </w:r>
          </w:p>
          <w:p w14:paraId="6C493106">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3、供应商应至少配备一名专职服务人员，负责对接协调采购人的用车需求，根据采购人需求进行车辆调度，督促驾驶员提前做好出车相关准备，并做好与采购人的联系工作。</w:t>
            </w:r>
          </w:p>
          <w:p w14:paraId="2BB665AA">
            <w:pPr>
              <w:ind w:right="97" w:rightChars="46"/>
              <w:jc w:val="left"/>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4、一般用车情况采购人至少提前24小时通知供应商，紧急情况采购人提前3小时通知供应商。</w:t>
            </w:r>
            <w:r>
              <w:rPr>
                <w:rFonts w:hint="eastAsia" w:ascii="仿宋_GB2312" w:eastAsia="仿宋_GB2312" w:cs="Arial"/>
                <w:bCs/>
                <w:kern w:val="2"/>
                <w:sz w:val="21"/>
                <w:szCs w:val="21"/>
                <w:highlight w:val="none"/>
                <w:lang w:val="en-US" w:eastAsia="zh-CN" w:bidi="ar-SA"/>
              </w:rPr>
              <w:t>对采购人的需求，供应商应在30分钟内答复响应</w:t>
            </w:r>
            <w:r>
              <w:rPr>
                <w:rFonts w:hint="eastAsia" w:ascii="仿宋_GB2312" w:hAnsi="宋体" w:eastAsia="仿宋_GB2312" w:cs="Arial"/>
                <w:bCs/>
                <w:kern w:val="2"/>
                <w:sz w:val="21"/>
                <w:szCs w:val="21"/>
                <w:highlight w:val="none"/>
                <w:lang w:val="en-US" w:eastAsia="zh-CN" w:bidi="ar-SA"/>
              </w:rPr>
              <w:t>。</w:t>
            </w:r>
          </w:p>
          <w:p w14:paraId="0EBE034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仿宋" w:eastAsia="仿宋_GB2312"/>
                <w:szCs w:val="21"/>
              </w:rPr>
            </w:pPr>
            <w:r>
              <w:rPr>
                <w:rFonts w:hint="eastAsia" w:ascii="仿宋_GB2312" w:hAnsi="仿宋" w:eastAsia="仿宋_GB2312"/>
                <w:szCs w:val="21"/>
                <w:lang w:val="en-US" w:eastAsia="zh-CN"/>
              </w:rPr>
              <w:t>4</w:t>
            </w:r>
            <w:r>
              <w:rPr>
                <w:rFonts w:hint="eastAsia" w:ascii="仿宋_GB2312" w:hAnsi="仿宋" w:eastAsia="仿宋_GB2312"/>
                <w:szCs w:val="21"/>
              </w:rPr>
              <w:t>、</w:t>
            </w:r>
            <w:r>
              <w:rPr>
                <w:rFonts w:hint="eastAsia" w:ascii="仿宋_GB2312" w:hAnsi="仿宋" w:eastAsia="仿宋_GB2312"/>
                <w:szCs w:val="21"/>
                <w:lang w:val="en-US" w:eastAsia="zh-CN"/>
              </w:rPr>
              <w:t>供应商</w:t>
            </w:r>
            <w:r>
              <w:rPr>
                <w:rFonts w:hint="eastAsia" w:ascii="仿宋_GB2312" w:hAnsi="仿宋" w:eastAsia="仿宋_GB2312"/>
                <w:szCs w:val="21"/>
              </w:rPr>
              <w:t>在接到用车通知后，提供拟派车辆（采购人指定的车型）的真实图片、车号等相关材料给采购人审核。得到确认后，按采购人指定的车型和数量、发车时间、发车地点，提前半小时到达</w:t>
            </w:r>
            <w:r>
              <w:rPr>
                <w:rFonts w:hint="eastAsia" w:ascii="仿宋_GB2312" w:hAnsi="宋体" w:eastAsia="仿宋_GB2312" w:cs="Arial"/>
                <w:bCs/>
                <w:kern w:val="2"/>
                <w:sz w:val="21"/>
                <w:szCs w:val="21"/>
                <w:highlight w:val="none"/>
                <w:lang w:val="en-US" w:eastAsia="zh-CN" w:bidi="ar-SA"/>
              </w:rPr>
              <w:t>采购人指定用车地点</w:t>
            </w:r>
            <w:r>
              <w:rPr>
                <w:rFonts w:hint="eastAsia" w:ascii="仿宋_GB2312" w:hAnsi="仿宋" w:eastAsia="仿宋_GB2312"/>
                <w:szCs w:val="21"/>
              </w:rPr>
              <w:t>。</w:t>
            </w:r>
          </w:p>
          <w:p w14:paraId="54EF8B69">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5、如实记录行车线路、用车时间和产生费用，不弄虛作假。</w:t>
            </w:r>
          </w:p>
          <w:p w14:paraId="00C0C318">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6、供应商应建立健全及妥善保存服务过程中各类管理档案、用车记录档案，及根据采购人要求需留存的各类文件，每天做好车辆有关数据统计(派车、里程、油耗、运维等信息)，做到一车一档案，妥善保存原始资料，并定期向采购人备案。</w:t>
            </w:r>
          </w:p>
          <w:p w14:paraId="60DD1B8E">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7、如出现由于供应商及驾驶员工作管理不善造成的交通违章、安全事故、劳动纠纷，由供应商自行负责</w:t>
            </w:r>
            <w:r>
              <w:rPr>
                <w:rFonts w:hint="eastAsia" w:ascii="仿宋_GB2312" w:eastAsia="仿宋_GB2312" w:cs="Arial"/>
                <w:bCs/>
                <w:kern w:val="2"/>
                <w:sz w:val="21"/>
                <w:szCs w:val="21"/>
                <w:highlight w:val="none"/>
                <w:lang w:val="en-US" w:eastAsia="zh-CN" w:bidi="ar-SA"/>
              </w:rPr>
              <w:t>，采购人不承担任何责任</w:t>
            </w:r>
            <w:r>
              <w:rPr>
                <w:rFonts w:hint="eastAsia" w:ascii="仿宋_GB2312" w:hAnsi="宋体" w:eastAsia="仿宋_GB2312" w:cs="Arial"/>
                <w:bCs/>
                <w:kern w:val="2"/>
                <w:sz w:val="21"/>
                <w:szCs w:val="21"/>
                <w:highlight w:val="none"/>
                <w:lang w:val="en-US" w:eastAsia="zh-CN" w:bidi="ar-SA"/>
              </w:rPr>
              <w:t>。如有采购人财产损坏或丢失，供应商应负相应的赔偿责任。</w:t>
            </w:r>
          </w:p>
          <w:p w14:paraId="18C8B5A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8、若供应商未按投标文件或合同的要求和规定提供服务的，采购人有权终止合同，所造成的损失由投标人负责。</w:t>
            </w:r>
          </w:p>
          <w:p w14:paraId="1D4FC66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lang w:val="en-US" w:eastAsia="zh-CN"/>
              </w:rPr>
              <w:t>9、如在服务过程中出现</w:t>
            </w:r>
            <w:r>
              <w:rPr>
                <w:rFonts w:hint="eastAsia" w:ascii="仿宋_GB2312" w:hAnsi="宋体" w:eastAsia="仿宋_GB2312" w:cs="Arial"/>
                <w:bCs/>
                <w:szCs w:val="21"/>
              </w:rPr>
              <w:t>途中抛锚、</w:t>
            </w:r>
            <w:r>
              <w:rPr>
                <w:rFonts w:hint="eastAsia" w:ascii="仿宋_GB2312" w:hAnsi="宋体" w:eastAsia="仿宋_GB2312" w:cs="Arial"/>
                <w:bCs/>
                <w:szCs w:val="21"/>
                <w:lang w:val="en-US" w:eastAsia="zh-CN"/>
              </w:rPr>
              <w:t>事故</w:t>
            </w:r>
            <w:r>
              <w:rPr>
                <w:rFonts w:hint="eastAsia" w:ascii="仿宋_GB2312" w:hAnsi="宋体" w:eastAsia="仿宋_GB2312" w:cs="Arial"/>
                <w:bCs/>
                <w:szCs w:val="21"/>
              </w:rPr>
              <w:t>故障，</w:t>
            </w:r>
            <w:r>
              <w:rPr>
                <w:rFonts w:hint="eastAsia" w:ascii="仿宋_GB2312" w:hAnsi="宋体" w:eastAsia="仿宋_GB2312" w:cs="Arial"/>
                <w:bCs/>
                <w:szCs w:val="21"/>
                <w:lang w:val="en-US" w:eastAsia="zh-CN"/>
              </w:rPr>
              <w:t>导致</w:t>
            </w:r>
            <w:r>
              <w:rPr>
                <w:rFonts w:hint="eastAsia" w:ascii="仿宋_GB2312" w:hAnsi="宋体" w:eastAsia="仿宋_GB2312" w:cs="Arial"/>
                <w:bCs/>
                <w:szCs w:val="21"/>
              </w:rPr>
              <w:t>无法正常行驶</w:t>
            </w:r>
            <w:r>
              <w:rPr>
                <w:rFonts w:hint="eastAsia" w:ascii="仿宋_GB2312" w:hAnsi="宋体" w:eastAsia="仿宋_GB2312" w:cs="Arial"/>
                <w:bCs/>
                <w:szCs w:val="21"/>
                <w:lang w:val="en-US" w:eastAsia="zh-CN"/>
              </w:rPr>
              <w:t>的</w:t>
            </w:r>
            <w:r>
              <w:rPr>
                <w:rFonts w:hint="eastAsia" w:ascii="仿宋_GB2312" w:hAnsi="宋体" w:eastAsia="仿宋_GB2312" w:cs="Arial"/>
                <w:bCs/>
                <w:szCs w:val="21"/>
              </w:rPr>
              <w:t>，在</w:t>
            </w:r>
            <w:r>
              <w:rPr>
                <w:rFonts w:hint="eastAsia" w:ascii="仿宋_GB2312" w:hAnsi="宋体" w:eastAsia="仿宋_GB2312" w:cs="Arial"/>
                <w:bCs/>
                <w:szCs w:val="21"/>
                <w:highlight w:val="none"/>
              </w:rPr>
              <w:t>南宁市区内能在</w:t>
            </w:r>
            <w:r>
              <w:rPr>
                <w:rFonts w:hint="eastAsia" w:ascii="仿宋_GB2312" w:hAnsi="宋体" w:eastAsia="仿宋_GB2312" w:cs="Arial"/>
                <w:bCs/>
                <w:szCs w:val="21"/>
                <w:highlight w:val="none"/>
                <w:lang w:val="en-US" w:eastAsia="zh-CN"/>
              </w:rPr>
              <w:t>2小时</w:t>
            </w:r>
            <w:r>
              <w:rPr>
                <w:rFonts w:hint="eastAsia" w:ascii="仿宋_GB2312" w:hAnsi="宋体" w:eastAsia="仿宋_GB2312" w:cs="Arial"/>
                <w:bCs/>
                <w:szCs w:val="21"/>
                <w:highlight w:val="none"/>
              </w:rPr>
              <w:t>调换</w:t>
            </w:r>
            <w:r>
              <w:rPr>
                <w:rFonts w:hint="eastAsia" w:ascii="仿宋_GB2312" w:hAnsi="宋体" w:eastAsia="仿宋_GB2312" w:cs="Arial"/>
                <w:bCs/>
                <w:szCs w:val="21"/>
                <w:highlight w:val="none"/>
                <w:lang w:val="en-US" w:eastAsia="zh-CN"/>
              </w:rPr>
              <w:t>同类型</w:t>
            </w:r>
            <w:r>
              <w:rPr>
                <w:rFonts w:hint="eastAsia" w:ascii="仿宋_GB2312" w:hAnsi="宋体" w:eastAsia="仿宋_GB2312" w:cs="Arial"/>
                <w:bCs/>
                <w:szCs w:val="21"/>
                <w:highlight w:val="none"/>
              </w:rPr>
              <w:t>车辆</w:t>
            </w:r>
            <w:r>
              <w:rPr>
                <w:rFonts w:hint="eastAsia" w:ascii="仿宋_GB2312" w:hAnsi="宋体" w:eastAsia="仿宋_GB2312" w:cs="Arial"/>
                <w:bCs/>
                <w:szCs w:val="21"/>
                <w:highlight w:val="none"/>
                <w:lang w:eastAsia="zh-CN"/>
              </w:rPr>
              <w:t>，</w:t>
            </w:r>
            <w:r>
              <w:rPr>
                <w:rFonts w:hint="eastAsia" w:ascii="仿宋_GB2312" w:hAnsi="宋体" w:eastAsia="仿宋_GB2312" w:cs="Arial"/>
                <w:bCs/>
                <w:szCs w:val="21"/>
                <w:lang w:val="en-US" w:eastAsia="zh-CN"/>
              </w:rPr>
              <w:t>确保采购人能正常出行</w:t>
            </w:r>
            <w:r>
              <w:rPr>
                <w:rFonts w:hint="eastAsia" w:ascii="仿宋_GB2312" w:hAnsi="宋体" w:eastAsia="仿宋_GB2312" w:cs="Arial"/>
                <w:bCs/>
                <w:szCs w:val="21"/>
                <w:lang w:eastAsia="zh-CN"/>
              </w:rPr>
              <w:t>。</w:t>
            </w:r>
          </w:p>
          <w:p w14:paraId="3C942DE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rPr>
              <w:t>10、</w:t>
            </w:r>
            <w:r>
              <w:rPr>
                <w:rFonts w:hint="eastAsia" w:ascii="仿宋_GB2312" w:hAnsi="宋体" w:eastAsia="仿宋_GB2312" w:cs="Arial"/>
                <w:bCs/>
                <w:szCs w:val="21"/>
                <w:lang w:val="en-US" w:eastAsia="zh-CN"/>
              </w:rPr>
              <w:t>投标响应</w:t>
            </w:r>
            <w:r>
              <w:rPr>
                <w:rFonts w:hint="eastAsia" w:ascii="仿宋_GB2312" w:hAnsi="宋体" w:eastAsia="仿宋_GB2312" w:cs="Arial"/>
                <w:bCs/>
                <w:szCs w:val="21"/>
              </w:rPr>
              <w:t>要求</w:t>
            </w:r>
          </w:p>
          <w:p w14:paraId="6882DD5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（1）</w:t>
            </w:r>
            <w:r>
              <w:rPr>
                <w:rFonts w:hint="eastAsia" w:ascii="仿宋_GB2312" w:hAnsi="宋体" w:eastAsia="仿宋_GB2312" w:cs="Arial"/>
                <w:bCs/>
                <w:szCs w:val="21"/>
                <w:lang w:val="en-US" w:eastAsia="zh-CN"/>
              </w:rPr>
              <w:t>供应商需在响应文件中提供日常业务用车租赁服务</w:t>
            </w:r>
            <w:r>
              <w:rPr>
                <w:rFonts w:hint="eastAsia" w:ascii="仿宋_GB2312" w:hAnsi="宋体" w:eastAsia="仿宋_GB2312" w:cs="Arial"/>
                <w:bCs/>
                <w:szCs w:val="21"/>
              </w:rPr>
              <w:t>方案，包括可供使用汽车的车型品牌、数量、配置等信息；</w:t>
            </w:r>
          </w:p>
          <w:p w14:paraId="534E569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（2）可供使用的司机的人数及介绍；</w:t>
            </w:r>
          </w:p>
          <w:p w14:paraId="2DA6DB9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（3）详细的服务措施及流程、应急方案等。</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C20A457">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539FE7B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0FCF4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4" w:space="0"/>
              <w:bottom w:val="single" w:color="auto" w:sz="4" w:space="0"/>
              <w:right w:val="single" w:color="auto" w:sz="4" w:space="0"/>
            </w:tcBorders>
            <w:noWrap w:val="0"/>
            <w:vAlign w:val="center"/>
          </w:tcPr>
          <w:p w14:paraId="0ACB5E4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b/>
                <w:bCs/>
                <w:szCs w:val="21"/>
              </w:rPr>
            </w:pPr>
            <w:r>
              <w:rPr>
                <w:rFonts w:hint="eastAsia" w:ascii="仿宋_GB2312" w:hAnsi="仿宋" w:eastAsia="仿宋_GB2312"/>
                <w:b/>
                <w:bCs/>
                <w:szCs w:val="21"/>
              </w:rPr>
              <w:t>▲</w:t>
            </w:r>
            <w:r>
              <w:rPr>
                <w:rFonts w:hint="eastAsia" w:ascii="仿宋_GB2312" w:hAnsi="宋体" w:eastAsia="仿宋_GB2312"/>
                <w:b/>
                <w:szCs w:val="21"/>
              </w:rPr>
              <w:t>二、</w:t>
            </w:r>
            <w:r>
              <w:rPr>
                <w:rFonts w:hint="eastAsia" w:ascii="仿宋_GB2312" w:hAnsi="宋体" w:eastAsia="仿宋_GB2312"/>
                <w:b/>
                <w:szCs w:val="21"/>
                <w:lang w:val="en-US" w:eastAsia="zh-CN"/>
              </w:rPr>
              <w:t>商务</w:t>
            </w:r>
            <w:r>
              <w:rPr>
                <w:rFonts w:hint="eastAsia" w:ascii="仿宋_GB2312" w:hAnsi="宋体" w:eastAsia="仿宋_GB2312"/>
                <w:b/>
                <w:szCs w:val="21"/>
              </w:rPr>
              <w:t>要求</w:t>
            </w:r>
          </w:p>
        </w:tc>
      </w:tr>
      <w:tr w14:paraId="6237D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0" w:type="pct"/>
            <w:gridSpan w:val="2"/>
            <w:tcBorders>
              <w:left w:val="single" w:color="auto" w:sz="4" w:space="0"/>
              <w:bottom w:val="single" w:color="auto" w:sz="4" w:space="0"/>
              <w:right w:val="single" w:color="auto" w:sz="4" w:space="0"/>
            </w:tcBorders>
            <w:shd w:val="clear" w:color="auto" w:fill="auto"/>
            <w:noWrap w:val="0"/>
            <w:vAlign w:val="center"/>
          </w:tcPr>
          <w:p w14:paraId="603EB9ED">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kern w:val="2"/>
                <w:sz w:val="21"/>
                <w:szCs w:val="21"/>
                <w:lang w:val="en-US" w:eastAsia="zh-CN" w:bidi="ar-SA"/>
              </w:rPr>
            </w:pPr>
            <w:r>
              <w:rPr>
                <w:rFonts w:hint="eastAsia" w:ascii="仿宋_GB2312" w:hAnsi="仿宋" w:eastAsia="仿宋_GB2312" w:cs="Arial"/>
                <w:bCs/>
                <w:szCs w:val="21"/>
              </w:rPr>
              <w:t>项目</w:t>
            </w:r>
          </w:p>
        </w:tc>
        <w:tc>
          <w:tcPr>
            <w:tcW w:w="3579" w:type="pct"/>
            <w:gridSpan w:val="2"/>
            <w:tcBorders>
              <w:left w:val="single" w:color="auto" w:sz="4" w:space="0"/>
              <w:bottom w:val="single" w:color="auto" w:sz="4" w:space="0"/>
              <w:right w:val="single" w:color="auto" w:sz="4" w:space="0"/>
            </w:tcBorders>
            <w:shd w:val="clear" w:color="auto" w:fill="auto"/>
            <w:noWrap w:val="0"/>
            <w:vAlign w:val="center"/>
          </w:tcPr>
          <w:p w14:paraId="0197EEB6">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要求</w:t>
            </w:r>
          </w:p>
        </w:tc>
        <w:tc>
          <w:tcPr>
            <w:tcW w:w="501" w:type="pct"/>
            <w:tcBorders>
              <w:left w:val="single" w:color="auto" w:sz="4" w:space="0"/>
              <w:bottom w:val="single" w:color="auto" w:sz="4" w:space="0"/>
              <w:right w:val="single" w:color="auto" w:sz="4" w:space="0"/>
            </w:tcBorders>
            <w:shd w:val="clear" w:color="auto" w:fill="auto"/>
            <w:noWrap w:val="0"/>
            <w:vAlign w:val="center"/>
          </w:tcPr>
          <w:p w14:paraId="235433ED">
            <w:pPr>
              <w:keepNext w:val="0"/>
              <w:keepLines w:val="0"/>
              <w:widowControl/>
              <w:suppressLineNumbers w:val="0"/>
              <w:jc w:val="both"/>
              <w:textAlignment w:val="center"/>
              <w:rPr>
                <w:rFonts w:hint="eastAsia" w:ascii="仿宋_GB2312" w:hAnsi="仿宋" w:eastAsia="仿宋_GB2312"/>
                <w:szCs w:val="21"/>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18" w:type="pct"/>
            <w:tcBorders>
              <w:left w:val="single" w:color="auto" w:sz="4" w:space="0"/>
              <w:bottom w:val="single" w:color="auto" w:sz="4" w:space="0"/>
              <w:right w:val="single" w:color="auto" w:sz="4" w:space="0"/>
            </w:tcBorders>
            <w:shd w:val="clear" w:color="auto" w:fill="auto"/>
            <w:noWrap w:val="0"/>
            <w:vAlign w:val="center"/>
          </w:tcPr>
          <w:p w14:paraId="4D7F7CF0">
            <w:pPr>
              <w:keepNext w:val="0"/>
              <w:keepLines w:val="0"/>
              <w:widowControl/>
              <w:suppressLineNumbers w:val="0"/>
              <w:jc w:val="both"/>
              <w:textAlignment w:val="center"/>
              <w:rPr>
                <w:rFonts w:hint="eastAsia" w:ascii="仿宋_GB2312" w:hAnsi="仿宋" w:eastAsia="仿宋_GB2312"/>
                <w:szCs w:val="21"/>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5EBE7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0" w:type="pct"/>
            <w:gridSpan w:val="2"/>
            <w:tcBorders>
              <w:left w:val="single" w:color="auto" w:sz="4" w:space="0"/>
              <w:bottom w:val="single" w:color="auto" w:sz="4" w:space="0"/>
              <w:right w:val="single" w:color="auto" w:sz="4" w:space="0"/>
            </w:tcBorders>
            <w:noWrap w:val="0"/>
            <w:vAlign w:val="center"/>
          </w:tcPr>
          <w:p w14:paraId="01D5025E">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bCs/>
                <w:szCs w:val="21"/>
              </w:rPr>
            </w:pPr>
            <w:r>
              <w:rPr>
                <w:rFonts w:hint="eastAsia" w:ascii="仿宋_GB2312" w:hAnsi="仿宋" w:eastAsia="仿宋_GB2312"/>
                <w:bCs/>
                <w:szCs w:val="21"/>
              </w:rPr>
              <w:t>报价方式</w:t>
            </w:r>
          </w:p>
        </w:tc>
        <w:tc>
          <w:tcPr>
            <w:tcW w:w="3579" w:type="pct"/>
            <w:gridSpan w:val="2"/>
            <w:tcBorders>
              <w:left w:val="single" w:color="auto" w:sz="4" w:space="0"/>
              <w:bottom w:val="single" w:color="auto" w:sz="4" w:space="0"/>
              <w:right w:val="single" w:color="auto" w:sz="4" w:space="0"/>
            </w:tcBorders>
            <w:noWrap w:val="0"/>
            <w:vAlign w:val="center"/>
          </w:tcPr>
          <w:p w14:paraId="07FA694E">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lang w:val="en-US" w:eastAsia="zh-CN"/>
              </w:rPr>
            </w:pPr>
            <w:r>
              <w:rPr>
                <w:rFonts w:hint="eastAsia" w:ascii="仿宋_GB2312" w:hAnsi="仿宋" w:eastAsia="仿宋_GB2312" w:cs="Arial"/>
                <w:bCs/>
                <w:szCs w:val="21"/>
                <w:lang w:val="en-US" w:eastAsia="zh-CN"/>
              </w:rPr>
              <w:t>1</w:t>
            </w:r>
            <w:r>
              <w:rPr>
                <w:rFonts w:hint="eastAsia" w:ascii="仿宋_GB2312" w:hAnsi="仿宋" w:eastAsia="仿宋_GB2312" w:cs="Arial"/>
                <w:bCs/>
                <w:szCs w:val="21"/>
                <w:highlight w:val="none"/>
                <w:lang w:val="en-US" w:eastAsia="zh-CN"/>
              </w:rPr>
              <w:t>、对</w:t>
            </w:r>
            <w:r>
              <w:rPr>
                <w:rFonts w:hint="eastAsia" w:ascii="仿宋_GB2312" w:hAnsi="宋体" w:eastAsia="仿宋_GB2312" w:cs="Arial"/>
                <w:bCs/>
                <w:szCs w:val="21"/>
                <w:highlight w:val="none"/>
                <w:lang w:eastAsia="zh-CN"/>
              </w:rPr>
              <w:t>“</w:t>
            </w:r>
            <w:r>
              <w:rPr>
                <w:rFonts w:hint="eastAsia" w:ascii="仿宋_GB2312" w:hAnsi="宋体" w:eastAsia="仿宋_GB2312" w:cs="Arial"/>
                <w:b w:val="0"/>
                <w:bCs/>
                <w:szCs w:val="21"/>
                <w:highlight w:val="none"/>
                <w:lang w:val="en-US" w:eastAsia="zh-CN"/>
              </w:rPr>
              <w:t>采购限价表（表一）</w:t>
            </w:r>
            <w:r>
              <w:rPr>
                <w:rFonts w:hint="eastAsia" w:ascii="仿宋_GB2312" w:hAnsi="宋体" w:eastAsia="仿宋_GB2312" w:cs="Arial"/>
                <w:bCs/>
                <w:szCs w:val="21"/>
                <w:highlight w:val="none"/>
                <w:lang w:eastAsia="zh-CN"/>
              </w:rPr>
              <w:t>”、“驾驶员租赁表（表二）”</w:t>
            </w:r>
            <w:r>
              <w:rPr>
                <w:rFonts w:hint="eastAsia" w:ascii="仿宋_GB2312" w:hAnsi="宋体" w:eastAsia="仿宋_GB2312" w:cs="Arial"/>
                <w:bCs/>
                <w:szCs w:val="21"/>
                <w:highlight w:val="none"/>
                <w:lang w:val="en-US" w:eastAsia="zh-CN"/>
              </w:rPr>
              <w:t>进行报价</w:t>
            </w:r>
            <w:r>
              <w:rPr>
                <w:rFonts w:hint="eastAsia" w:ascii="仿宋_GB2312" w:hAnsi="仿宋" w:eastAsia="仿宋_GB2312" w:cs="Arial"/>
                <w:bCs/>
                <w:szCs w:val="21"/>
                <w:highlight w:val="none"/>
                <w:lang w:val="en-US" w:eastAsia="zh-CN"/>
              </w:rPr>
              <w:t>。</w:t>
            </w:r>
          </w:p>
          <w:p w14:paraId="4A25C88D">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仿宋" w:eastAsia="仿宋_GB2312" w:cs="Arial"/>
                <w:bCs/>
                <w:szCs w:val="21"/>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驾驶员伙食、驾驶员住宿费、</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tc>
        <w:tc>
          <w:tcPr>
            <w:tcW w:w="501" w:type="pct"/>
            <w:tcBorders>
              <w:left w:val="single" w:color="auto" w:sz="4" w:space="0"/>
              <w:bottom w:val="single" w:color="auto" w:sz="4" w:space="0"/>
              <w:right w:val="single" w:color="auto" w:sz="4" w:space="0"/>
            </w:tcBorders>
            <w:noWrap w:val="0"/>
            <w:vAlign w:val="center"/>
          </w:tcPr>
          <w:p w14:paraId="3E12F8A4">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kern w:val="2"/>
                <w:sz w:val="21"/>
                <w:szCs w:val="21"/>
                <w:lang w:val="en-US" w:eastAsia="zh-CN" w:bidi="ar-SA"/>
              </w:rPr>
            </w:pPr>
          </w:p>
        </w:tc>
        <w:tc>
          <w:tcPr>
            <w:tcW w:w="618" w:type="pct"/>
            <w:tcBorders>
              <w:left w:val="single" w:color="auto" w:sz="4" w:space="0"/>
              <w:bottom w:val="single" w:color="auto" w:sz="4" w:space="0"/>
              <w:right w:val="single" w:color="auto" w:sz="4" w:space="0"/>
            </w:tcBorders>
            <w:noWrap w:val="0"/>
            <w:vAlign w:val="center"/>
          </w:tcPr>
          <w:p w14:paraId="79C2BFA0">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kern w:val="2"/>
                <w:sz w:val="21"/>
                <w:szCs w:val="21"/>
                <w:lang w:val="en-US" w:eastAsia="zh-CN" w:bidi="ar-SA"/>
              </w:rPr>
            </w:pPr>
          </w:p>
        </w:tc>
      </w:tr>
      <w:tr w14:paraId="18D7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3CB34527">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宋体" w:eastAsia="仿宋_GB2312" w:cs="Arial"/>
                <w:bCs/>
                <w:szCs w:val="21"/>
              </w:rPr>
              <w:t>服务期限</w:t>
            </w:r>
          </w:p>
        </w:tc>
        <w:tc>
          <w:tcPr>
            <w:tcW w:w="3579" w:type="pct"/>
            <w:gridSpan w:val="2"/>
            <w:tcBorders>
              <w:top w:val="single" w:color="auto" w:sz="4" w:space="0"/>
              <w:left w:val="single" w:color="auto" w:sz="4" w:space="0"/>
              <w:bottom w:val="single" w:color="auto" w:sz="4" w:space="0"/>
              <w:right w:val="single" w:color="auto" w:sz="4" w:space="0"/>
            </w:tcBorders>
            <w:noWrap w:val="0"/>
            <w:vAlign w:val="top"/>
          </w:tcPr>
          <w:p w14:paraId="636634F3">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1、</w:t>
            </w:r>
            <w:r>
              <w:rPr>
                <w:rFonts w:hint="eastAsia" w:ascii="仿宋" w:hAnsi="仿宋" w:eastAsia="仿宋" w:cs="Arial"/>
                <w:szCs w:val="21"/>
              </w:rPr>
              <w:t>自签订合同之日起</w:t>
            </w:r>
            <w:r>
              <w:rPr>
                <w:rFonts w:hint="eastAsia" w:ascii="仿宋" w:hAnsi="仿宋" w:eastAsia="仿宋" w:cs="Arial"/>
                <w:szCs w:val="21"/>
                <w:lang w:val="en-US" w:eastAsia="zh-CN"/>
              </w:rPr>
              <w:t>1</w:t>
            </w:r>
            <w:r>
              <w:rPr>
                <w:rFonts w:hint="eastAsia" w:ascii="仿宋" w:hAnsi="仿宋" w:eastAsia="仿宋" w:cs="Arial"/>
                <w:szCs w:val="21"/>
              </w:rPr>
              <w:t>年</w:t>
            </w:r>
            <w:r>
              <w:rPr>
                <w:rFonts w:hint="eastAsia" w:ascii="仿宋" w:hAnsi="仿宋" w:eastAsia="仿宋" w:cs="Arial"/>
                <w:szCs w:val="21"/>
                <w:lang w:eastAsia="zh-CN"/>
              </w:rPr>
              <w:t>。</w:t>
            </w:r>
          </w:p>
          <w:p w14:paraId="671026E8">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2、</w:t>
            </w:r>
            <w:r>
              <w:rPr>
                <w:rFonts w:hint="eastAsia" w:ascii="仿宋" w:hAnsi="仿宋" w:eastAsia="仿宋" w:cs="Arial"/>
                <w:szCs w:val="21"/>
                <w:lang w:eastAsia="zh-CN"/>
              </w:rPr>
              <w:t>若结算金额达到合同金额则本合同终止。</w:t>
            </w:r>
          </w:p>
        </w:tc>
        <w:tc>
          <w:tcPr>
            <w:tcW w:w="501" w:type="pct"/>
            <w:tcBorders>
              <w:top w:val="single" w:color="auto" w:sz="4" w:space="0"/>
              <w:left w:val="single" w:color="auto" w:sz="4" w:space="0"/>
              <w:bottom w:val="single" w:color="auto" w:sz="4" w:space="0"/>
              <w:right w:val="single" w:color="auto" w:sz="4" w:space="0"/>
            </w:tcBorders>
            <w:noWrap w:val="0"/>
            <w:vAlign w:val="top"/>
          </w:tcPr>
          <w:p w14:paraId="2B4DFD3A">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p>
        </w:tc>
        <w:tc>
          <w:tcPr>
            <w:tcW w:w="618" w:type="pct"/>
            <w:tcBorders>
              <w:top w:val="single" w:color="auto" w:sz="4" w:space="0"/>
              <w:left w:val="single" w:color="auto" w:sz="4" w:space="0"/>
              <w:bottom w:val="single" w:color="auto" w:sz="4" w:space="0"/>
              <w:right w:val="single" w:color="auto" w:sz="4" w:space="0"/>
            </w:tcBorders>
            <w:noWrap w:val="0"/>
            <w:vAlign w:val="top"/>
          </w:tcPr>
          <w:p w14:paraId="3205EE44">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p>
        </w:tc>
      </w:tr>
      <w:tr w14:paraId="66B92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13C565EA">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仿宋" w:eastAsia="仿宋_GB2312" w:cs="Arial"/>
                <w:bCs/>
                <w:szCs w:val="21"/>
              </w:rPr>
              <w:t>服务时间及地点</w:t>
            </w:r>
          </w:p>
        </w:tc>
        <w:tc>
          <w:tcPr>
            <w:tcW w:w="3579" w:type="pct"/>
            <w:gridSpan w:val="2"/>
            <w:tcBorders>
              <w:top w:val="single" w:color="auto" w:sz="4" w:space="0"/>
              <w:left w:val="single" w:color="auto" w:sz="4" w:space="0"/>
              <w:bottom w:val="single" w:color="auto" w:sz="4" w:space="0"/>
              <w:right w:val="single" w:color="auto" w:sz="4" w:space="0"/>
            </w:tcBorders>
            <w:noWrap w:val="0"/>
            <w:vAlign w:val="top"/>
          </w:tcPr>
          <w:p w14:paraId="2D62487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1、服务时间：全年度。</w:t>
            </w:r>
          </w:p>
          <w:p w14:paraId="170074B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2、服务地点：主要在南宁市区，部分在广西区内各地。</w:t>
            </w:r>
          </w:p>
        </w:tc>
        <w:tc>
          <w:tcPr>
            <w:tcW w:w="501" w:type="pct"/>
            <w:tcBorders>
              <w:top w:val="single" w:color="auto" w:sz="4" w:space="0"/>
              <w:left w:val="single" w:color="auto" w:sz="4" w:space="0"/>
              <w:bottom w:val="single" w:color="auto" w:sz="4" w:space="0"/>
              <w:right w:val="single" w:color="auto" w:sz="4" w:space="0"/>
            </w:tcBorders>
            <w:noWrap w:val="0"/>
            <w:vAlign w:val="top"/>
          </w:tcPr>
          <w:p w14:paraId="28D9E42E">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p>
        </w:tc>
        <w:tc>
          <w:tcPr>
            <w:tcW w:w="618" w:type="pct"/>
            <w:tcBorders>
              <w:top w:val="single" w:color="auto" w:sz="4" w:space="0"/>
              <w:left w:val="single" w:color="auto" w:sz="4" w:space="0"/>
              <w:bottom w:val="single" w:color="auto" w:sz="4" w:space="0"/>
              <w:right w:val="single" w:color="auto" w:sz="4" w:space="0"/>
            </w:tcBorders>
            <w:noWrap w:val="0"/>
            <w:vAlign w:val="top"/>
          </w:tcPr>
          <w:p w14:paraId="35823D9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p>
        </w:tc>
      </w:tr>
      <w:tr w14:paraId="3613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14666788">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szCs w:val="21"/>
                <w:lang w:eastAsia="zh-CN"/>
              </w:rPr>
            </w:pPr>
            <w:r>
              <w:rPr>
                <w:rFonts w:hint="eastAsia" w:ascii="仿宋_GB2312" w:hAnsi="仿宋" w:eastAsia="仿宋_GB2312"/>
                <w:szCs w:val="21"/>
                <w:lang w:val="en-US" w:eastAsia="zh-CN"/>
              </w:rPr>
              <w:t>考核条款</w:t>
            </w:r>
          </w:p>
        </w:tc>
        <w:tc>
          <w:tcPr>
            <w:tcW w:w="3579" w:type="pct"/>
            <w:gridSpan w:val="2"/>
            <w:tcBorders>
              <w:top w:val="single" w:color="auto" w:sz="4" w:space="0"/>
              <w:left w:val="single" w:color="auto" w:sz="4" w:space="0"/>
              <w:bottom w:val="single" w:color="auto" w:sz="4" w:space="0"/>
              <w:right w:val="single" w:color="auto" w:sz="4" w:space="0"/>
            </w:tcBorders>
            <w:noWrap w:val="0"/>
            <w:vAlign w:val="center"/>
          </w:tcPr>
          <w:p w14:paraId="277BF5BD">
            <w:pPr>
              <w:keepNext w:val="0"/>
              <w:keepLines w:val="0"/>
              <w:pageBreakBefore w:val="0"/>
              <w:kinsoku/>
              <w:wordWrap/>
              <w:overflowPunct/>
              <w:topLinePunct w:val="0"/>
              <w:autoSpaceDE/>
              <w:autoSpaceDN/>
              <w:bidi w:val="0"/>
              <w:adjustRightInd/>
              <w:spacing w:line="300" w:lineRule="auto"/>
              <w:ind w:right="97" w:rightChars="46"/>
              <w:textAlignment w:val="auto"/>
              <w:rPr>
                <w:rFonts w:hint="default" w:ascii="仿宋_GB2312" w:hAnsi="仿宋" w:eastAsia="仿宋_GB2312"/>
                <w:szCs w:val="21"/>
                <w:lang w:val="en-US"/>
              </w:rPr>
            </w:pPr>
            <w:r>
              <w:rPr>
                <w:rFonts w:hint="eastAsia" w:ascii="仿宋_GB2312" w:hAnsi="仿宋" w:eastAsia="仿宋_GB2312"/>
                <w:szCs w:val="21"/>
                <w:lang w:val="en-US" w:eastAsia="zh-CN"/>
              </w:rPr>
              <w:t>采购人按月度对供应商进行考核（详见附件一：考核表），考核结果分为：合格与不合格。满分为100分，90分以上（含90分）为合格；90分以下为不合格。出现不合格时，每降低10分扣款500元，考核涉及的所有扣款，均在服务款中扣除。出现不合格时，中标人必须向采购人提交整改方案，连续两个月或年度内累计3次出现服务考核不合格的，或发生重大交通事故或人员伤亡的，采购人有权单方终止本合同。</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A6D237D">
            <w:pPr>
              <w:keepNext w:val="0"/>
              <w:keepLines w:val="0"/>
              <w:pageBreakBefore w:val="0"/>
              <w:kinsoku/>
              <w:wordWrap/>
              <w:overflowPunct/>
              <w:topLinePunct w:val="0"/>
              <w:autoSpaceDE/>
              <w:autoSpaceDN/>
              <w:bidi w:val="0"/>
              <w:adjustRightInd/>
              <w:spacing w:line="300" w:lineRule="auto"/>
              <w:ind w:right="97" w:rightChars="46"/>
              <w:textAlignment w:val="auto"/>
              <w:rPr>
                <w:rFonts w:hint="eastAsia" w:ascii="仿宋_GB2312" w:hAnsi="仿宋" w:eastAsia="仿宋_GB2312"/>
                <w:szCs w:val="21"/>
                <w:lang w:val="en-US" w:eastAsia="zh-CN"/>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56DB3941">
            <w:pPr>
              <w:keepNext w:val="0"/>
              <w:keepLines w:val="0"/>
              <w:pageBreakBefore w:val="0"/>
              <w:kinsoku/>
              <w:wordWrap/>
              <w:overflowPunct/>
              <w:topLinePunct w:val="0"/>
              <w:autoSpaceDE/>
              <w:autoSpaceDN/>
              <w:bidi w:val="0"/>
              <w:adjustRightInd/>
              <w:spacing w:line="300" w:lineRule="auto"/>
              <w:ind w:right="97" w:rightChars="46"/>
              <w:textAlignment w:val="auto"/>
              <w:rPr>
                <w:rFonts w:hint="eastAsia" w:ascii="仿宋_GB2312" w:hAnsi="仿宋" w:eastAsia="仿宋_GB2312"/>
                <w:szCs w:val="21"/>
                <w:lang w:val="en-US" w:eastAsia="zh-CN"/>
              </w:rPr>
            </w:pPr>
          </w:p>
        </w:tc>
      </w:tr>
    </w:tbl>
    <w:p w14:paraId="21407877">
      <w:pPr>
        <w:pStyle w:val="3"/>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2C2AE83A">
      <w:pPr>
        <w:pStyle w:val="3"/>
        <w:ind w:left="0" w:leftChars="0" w:firstLine="0" w:firstLineChars="0"/>
        <w:rPr>
          <w:rFonts w:hint="eastAsia" w:ascii="仿宋_GB2312" w:hAnsi="宋体" w:eastAsia="仿宋_GB2312" w:cs="Times New Roman"/>
          <w:b/>
          <w:kern w:val="2"/>
          <w:sz w:val="24"/>
          <w:szCs w:val="24"/>
          <w:lang w:val="en-US" w:eastAsia="zh-CN" w:bidi="ar-SA"/>
        </w:rPr>
      </w:pPr>
      <w:r>
        <w:rPr>
          <w:rFonts w:hint="eastAsia" w:ascii="仿宋_GB2312" w:hAnsi="宋体" w:eastAsia="仿宋_GB2312" w:cs="Times New Roman"/>
          <w:b/>
          <w:kern w:val="2"/>
          <w:sz w:val="24"/>
          <w:szCs w:val="24"/>
          <w:lang w:val="en-US" w:eastAsia="zh-CN" w:bidi="ar-SA"/>
        </w:rPr>
        <w:t>分标二：运血用车租赁服务</w:t>
      </w:r>
    </w:p>
    <w:tbl>
      <w:tblPr>
        <w:tblStyle w:val="11"/>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426"/>
        <w:gridCol w:w="426"/>
        <w:gridCol w:w="9714"/>
        <w:gridCol w:w="1410"/>
        <w:gridCol w:w="1761"/>
      </w:tblGrid>
      <w:tr w14:paraId="3D31F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880" w:type="pct"/>
            <w:gridSpan w:val="4"/>
            <w:tcBorders>
              <w:top w:val="single" w:color="auto" w:sz="4" w:space="0"/>
              <w:left w:val="single" w:color="auto" w:sz="4" w:space="0"/>
              <w:bottom w:val="single" w:color="auto" w:sz="4" w:space="0"/>
              <w:right w:val="single" w:color="auto" w:sz="4" w:space="0"/>
            </w:tcBorders>
            <w:noWrap w:val="0"/>
            <w:vAlign w:val="top"/>
          </w:tcPr>
          <w:p w14:paraId="6A54D844">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Arial"/>
                <w:bCs/>
                <w:kern w:val="2"/>
                <w:sz w:val="21"/>
                <w:szCs w:val="21"/>
                <w:lang w:val="en-US" w:eastAsia="zh-CN" w:bidi="ar-SA"/>
              </w:rPr>
            </w:pPr>
            <w:r>
              <w:rPr>
                <w:rFonts w:hint="eastAsia" w:ascii="仿宋_GB2312" w:hAnsi="宋体" w:eastAsia="仿宋_GB2312" w:cs="Times New Roman"/>
                <w:b/>
                <w:lang w:val="en-US" w:eastAsia="zh-CN"/>
              </w:rPr>
              <w:t>供应商资格要求</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47F90C7C">
            <w:pPr>
              <w:keepNext w:val="0"/>
              <w:keepLines w:val="0"/>
              <w:widowControl/>
              <w:suppressLineNumbers w:val="0"/>
              <w:jc w:val="both"/>
              <w:textAlignment w:val="center"/>
              <w:rPr>
                <w:rFonts w:hint="eastAsia" w:ascii="仿宋_GB2312" w:hAnsi="宋体" w:eastAsia="仿宋_GB2312" w:cs="Times New Roman"/>
                <w:b/>
                <w:kern w:val="2"/>
                <w:sz w:val="21"/>
                <w:szCs w:val="21"/>
                <w:lang w:val="en-US" w:eastAsia="zh-CN" w:bidi="ar-SA"/>
              </w:rPr>
            </w:pPr>
            <w:r>
              <w:rPr>
                <w:rFonts w:hint="eastAsia" w:ascii="仿宋_GB2312" w:hAnsi="宋体" w:eastAsia="仿宋_GB2312" w:cs="Times New Roman"/>
                <w:b/>
                <w:kern w:val="2"/>
                <w:sz w:val="21"/>
                <w:szCs w:val="21"/>
                <w:lang w:val="en-US" w:eastAsia="zh-CN" w:bidi="ar-SA"/>
              </w:rPr>
              <w:t>参数是否响应（是/否）</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002A2701">
            <w:pPr>
              <w:keepNext w:val="0"/>
              <w:keepLines w:val="0"/>
              <w:widowControl/>
              <w:suppressLineNumbers w:val="0"/>
              <w:jc w:val="both"/>
              <w:textAlignment w:val="center"/>
              <w:rPr>
                <w:rFonts w:hint="eastAsia" w:ascii="仿宋_GB2312" w:hAnsi="宋体" w:eastAsia="仿宋_GB2312" w:cs="Times New Roman"/>
                <w:b/>
                <w:kern w:val="2"/>
                <w:sz w:val="21"/>
                <w:szCs w:val="21"/>
                <w:lang w:val="en-US" w:eastAsia="zh-CN" w:bidi="ar-SA"/>
              </w:rPr>
            </w:pPr>
            <w:r>
              <w:rPr>
                <w:rFonts w:hint="eastAsia" w:ascii="仿宋_GB2312" w:hAnsi="宋体" w:eastAsia="仿宋_GB2312" w:cs="Times New Roman"/>
                <w:b/>
                <w:kern w:val="2"/>
                <w:sz w:val="21"/>
                <w:szCs w:val="21"/>
                <w:lang w:val="en-US" w:eastAsia="zh-CN" w:bidi="ar-SA"/>
              </w:rPr>
              <w:t>备注(若不符合，或有优化建议，请在此栏填写)</w:t>
            </w:r>
          </w:p>
        </w:tc>
      </w:tr>
      <w:tr w14:paraId="28B6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0" w:type="pct"/>
            <w:gridSpan w:val="4"/>
            <w:tcBorders>
              <w:top w:val="single" w:color="auto" w:sz="4" w:space="0"/>
              <w:left w:val="single" w:color="auto" w:sz="4" w:space="0"/>
              <w:bottom w:val="single" w:color="auto" w:sz="4" w:space="0"/>
              <w:right w:val="single" w:color="auto" w:sz="4" w:space="0"/>
            </w:tcBorders>
            <w:noWrap w:val="0"/>
            <w:vAlign w:val="top"/>
          </w:tcPr>
          <w:p w14:paraId="5E8F2C8D">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1、满足《中华人民共和国政府采购法》第二十二条规定；</w:t>
            </w:r>
          </w:p>
          <w:p w14:paraId="72C10C30">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2、本项目的特定资格要求：无</w:t>
            </w:r>
          </w:p>
          <w:p w14:paraId="5EE8D398">
            <w:pPr>
              <w:pStyle w:val="7"/>
              <w:snapToGrid w:val="0"/>
              <w:spacing w:before="120" w:after="120" w:line="340" w:lineRule="exact"/>
              <w:jc w:val="left"/>
              <w:outlineLvl w:val="0"/>
              <w:rPr>
                <w:rFonts w:hint="eastAsia" w:ascii="仿宋_GB2312" w:hAnsi="宋体" w:eastAsia="仿宋_GB2312" w:cs="Arial"/>
                <w:bCs/>
                <w:kern w:val="2"/>
                <w:sz w:val="21"/>
                <w:szCs w:val="21"/>
                <w:lang w:val="en-US" w:eastAsia="zh-CN" w:bidi="ar-SA"/>
              </w:rPr>
            </w:pPr>
            <w:r>
              <w:rPr>
                <w:rFonts w:hint="eastAsia" w:ascii="仿宋_GB2312" w:hAnsi="宋体" w:eastAsia="仿宋_GB2312" w:cs="Arial"/>
                <w:bCs/>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055F8F24">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lang w:val="en-US" w:eastAsia="zh-CN"/>
              </w:rPr>
            </w:pPr>
            <w:r>
              <w:rPr>
                <w:rFonts w:hint="eastAsia" w:ascii="仿宋_GB2312" w:hAnsi="宋体" w:eastAsia="仿宋_GB2312" w:cs="Arial"/>
                <w:bCs/>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498" w:type="pct"/>
            <w:tcBorders>
              <w:top w:val="single" w:color="auto" w:sz="4" w:space="0"/>
              <w:left w:val="single" w:color="auto" w:sz="4" w:space="0"/>
              <w:bottom w:val="single" w:color="auto" w:sz="4" w:space="0"/>
              <w:right w:val="single" w:color="auto" w:sz="4" w:space="0"/>
            </w:tcBorders>
            <w:noWrap w:val="0"/>
            <w:vAlign w:val="top"/>
          </w:tcPr>
          <w:p w14:paraId="0131938F">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Arial"/>
                <w:bCs/>
                <w:kern w:val="2"/>
                <w:sz w:val="21"/>
                <w:szCs w:val="21"/>
                <w:lang w:val="en-US" w:eastAsia="zh-CN" w:bidi="ar-SA"/>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7954D98A">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Arial"/>
                <w:bCs/>
                <w:kern w:val="2"/>
                <w:sz w:val="21"/>
                <w:szCs w:val="21"/>
                <w:lang w:val="en-US" w:eastAsia="zh-CN" w:bidi="ar-SA"/>
              </w:rPr>
            </w:pPr>
          </w:p>
        </w:tc>
      </w:tr>
      <w:tr w14:paraId="2FA0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54C68755">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仿宋_GB2312" w:hAnsi="宋体" w:eastAsia="仿宋_GB2312" w:cs="Times New Roman"/>
                <w:b/>
                <w:lang w:val="en-US" w:eastAsia="zh-CN"/>
              </w:rPr>
            </w:pPr>
            <w:r>
              <w:rPr>
                <w:rFonts w:hint="eastAsia" w:ascii="仿宋_GB2312" w:hAnsi="宋体" w:eastAsia="仿宋_GB2312" w:cs="Times New Roman"/>
                <w:b/>
                <w:lang w:val="en-US" w:eastAsia="zh-CN"/>
              </w:rPr>
              <w:t>分标二：运血用车租赁服务</w:t>
            </w:r>
          </w:p>
        </w:tc>
      </w:tr>
      <w:tr w14:paraId="22D79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24897DCC">
            <w:pPr>
              <w:keepNext w:val="0"/>
              <w:keepLines w:val="0"/>
              <w:widowControl/>
              <w:suppressLineNumbers w:val="0"/>
              <w:jc w:val="both"/>
              <w:textAlignment w:val="center"/>
              <w:rPr>
                <w:rFonts w:hint="eastAsia" w:ascii="仿宋_GB2312" w:hAnsi="宋体" w:eastAsia="仿宋_GB2312" w:cs="Times New Roman"/>
                <w:b/>
              </w:rPr>
            </w:pPr>
            <w:r>
              <w:rPr>
                <w:rFonts w:hint="eastAsia" w:ascii="仿宋_GB2312" w:hAnsi="宋体" w:eastAsia="仿宋_GB2312" w:cs="Times New Roman"/>
                <w:b/>
              </w:rPr>
              <w:t>一、项目需求及技术要求</w:t>
            </w:r>
          </w:p>
        </w:tc>
      </w:tr>
      <w:tr w14:paraId="58DD8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 w:type="pct"/>
            <w:tcBorders>
              <w:top w:val="single" w:color="auto" w:sz="4" w:space="0"/>
              <w:left w:val="single" w:color="auto" w:sz="4" w:space="0"/>
              <w:bottom w:val="single" w:color="auto" w:sz="4" w:space="0"/>
              <w:right w:val="single" w:color="auto" w:sz="4" w:space="0"/>
            </w:tcBorders>
            <w:noWrap w:val="0"/>
            <w:vAlign w:val="center"/>
          </w:tcPr>
          <w:p w14:paraId="14D9621A">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序号</w:t>
            </w:r>
          </w:p>
        </w:tc>
        <w:tc>
          <w:tcPr>
            <w:tcW w:w="150" w:type="pct"/>
            <w:tcBorders>
              <w:top w:val="single" w:color="auto" w:sz="4" w:space="0"/>
              <w:left w:val="single" w:color="auto" w:sz="4" w:space="0"/>
              <w:bottom w:val="single" w:color="auto" w:sz="4" w:space="0"/>
              <w:right w:val="single" w:color="auto" w:sz="4" w:space="0"/>
            </w:tcBorders>
            <w:noWrap w:val="0"/>
            <w:vAlign w:val="center"/>
          </w:tcPr>
          <w:p w14:paraId="6B296D95">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服务名称</w:t>
            </w:r>
          </w:p>
        </w:tc>
        <w:tc>
          <w:tcPr>
            <w:tcW w:w="150" w:type="pct"/>
            <w:tcBorders>
              <w:top w:val="single" w:color="auto" w:sz="4" w:space="0"/>
              <w:left w:val="single" w:color="auto" w:sz="4" w:space="0"/>
              <w:bottom w:val="single" w:color="auto" w:sz="4" w:space="0"/>
              <w:right w:val="single" w:color="auto" w:sz="4" w:space="0"/>
            </w:tcBorders>
            <w:noWrap w:val="0"/>
            <w:vAlign w:val="center"/>
          </w:tcPr>
          <w:p w14:paraId="46CA4706">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数量</w:t>
            </w:r>
          </w:p>
        </w:tc>
        <w:tc>
          <w:tcPr>
            <w:tcW w:w="3429" w:type="pct"/>
            <w:tcBorders>
              <w:top w:val="single" w:color="auto" w:sz="4" w:space="0"/>
              <w:left w:val="single" w:color="auto" w:sz="4" w:space="0"/>
              <w:bottom w:val="single" w:color="auto" w:sz="4" w:space="0"/>
              <w:right w:val="single" w:color="auto" w:sz="4" w:space="0"/>
            </w:tcBorders>
            <w:noWrap w:val="0"/>
            <w:vAlign w:val="center"/>
          </w:tcPr>
          <w:p w14:paraId="129600A3">
            <w:pPr>
              <w:pStyle w:val="7"/>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仿宋_GB2312" w:hAnsi="宋体" w:eastAsia="仿宋_GB2312" w:cs="Times New Roman"/>
              </w:rPr>
            </w:pPr>
            <w:r>
              <w:rPr>
                <w:rFonts w:hint="eastAsia" w:ascii="仿宋_GB2312" w:hAnsi="宋体" w:eastAsia="仿宋_GB2312" w:cs="Times New Roman"/>
              </w:rPr>
              <w:t>项目需求及服务(技术)要求</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2E4A23C0">
            <w:pPr>
              <w:keepNext w:val="0"/>
              <w:keepLines w:val="0"/>
              <w:widowControl/>
              <w:suppressLineNumbers w:val="0"/>
              <w:jc w:val="both"/>
              <w:textAlignment w:val="center"/>
              <w:rPr>
                <w:rFonts w:hint="eastAsia" w:ascii="仿宋_GB2312" w:hAnsi="宋体" w:eastAsia="仿宋_GB2312" w:cs="Times New Roman"/>
              </w:rPr>
            </w:pPr>
            <w:r>
              <w:rPr>
                <w:rFonts w:hint="eastAsia" w:ascii="仿宋_GB2312" w:hAnsi="宋体" w:eastAsia="仿宋_GB2312" w:cs="Times New Roman"/>
                <w:b/>
                <w:kern w:val="2"/>
                <w:sz w:val="21"/>
                <w:szCs w:val="21"/>
                <w:lang w:val="en-US" w:eastAsia="zh-CN" w:bidi="ar-SA"/>
              </w:rPr>
              <w:t>参数是否响应（是/否）</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A60D030">
            <w:pPr>
              <w:keepNext w:val="0"/>
              <w:keepLines w:val="0"/>
              <w:widowControl/>
              <w:suppressLineNumbers w:val="0"/>
              <w:jc w:val="both"/>
              <w:textAlignment w:val="center"/>
              <w:rPr>
                <w:rFonts w:hint="eastAsia" w:ascii="仿宋_GB2312" w:hAnsi="宋体" w:eastAsia="仿宋_GB2312" w:cs="Times New Roman"/>
              </w:rPr>
            </w:pPr>
            <w:r>
              <w:rPr>
                <w:rFonts w:hint="eastAsia" w:ascii="仿宋_GB2312" w:hAnsi="宋体" w:eastAsia="仿宋_GB2312" w:cs="Times New Roman"/>
                <w:b/>
                <w:kern w:val="2"/>
                <w:sz w:val="21"/>
                <w:szCs w:val="21"/>
                <w:lang w:val="en-US" w:eastAsia="zh-CN" w:bidi="ar-SA"/>
              </w:rPr>
              <w:t>备注(若不符合，或有优化建议，请在此栏填写)</w:t>
            </w:r>
          </w:p>
        </w:tc>
      </w:tr>
      <w:tr w14:paraId="1F8EE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0" w:type="pct"/>
            <w:vMerge w:val="restart"/>
            <w:tcBorders>
              <w:left w:val="single" w:color="auto" w:sz="4" w:space="0"/>
              <w:right w:val="single" w:color="auto" w:sz="4" w:space="0"/>
            </w:tcBorders>
            <w:noWrap w:val="0"/>
            <w:vAlign w:val="center"/>
          </w:tcPr>
          <w:p w14:paraId="55DBC440">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hint="eastAsia" w:ascii="仿宋_GB2312" w:hAnsi="宋体" w:eastAsia="仿宋_GB2312" w:cs="宋体"/>
                <w:bCs/>
                <w:szCs w:val="21"/>
              </w:rPr>
            </w:pPr>
            <w:r>
              <w:rPr>
                <w:rFonts w:ascii="仿宋_GB2312" w:hAnsi="宋体" w:eastAsia="仿宋_GB2312" w:cs="宋体"/>
                <w:bCs/>
                <w:szCs w:val="21"/>
              </w:rPr>
              <w:t>1</w:t>
            </w:r>
          </w:p>
        </w:tc>
        <w:tc>
          <w:tcPr>
            <w:tcW w:w="150" w:type="pct"/>
            <w:vMerge w:val="restart"/>
            <w:tcBorders>
              <w:left w:val="single" w:color="auto" w:sz="4" w:space="0"/>
              <w:right w:val="single" w:color="auto" w:sz="4" w:space="0"/>
            </w:tcBorders>
            <w:noWrap w:val="0"/>
            <w:vAlign w:val="center"/>
          </w:tcPr>
          <w:p w14:paraId="459DC94B">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r>
              <w:rPr>
                <w:rFonts w:hint="eastAsia" w:ascii="仿宋_GB2312" w:hAnsi="宋体" w:eastAsia="仿宋_GB2312" w:cs="宋体"/>
                <w:bCs/>
                <w:szCs w:val="21"/>
              </w:rPr>
              <w:t>运血用车租赁服务</w:t>
            </w:r>
          </w:p>
        </w:tc>
        <w:tc>
          <w:tcPr>
            <w:tcW w:w="150" w:type="pct"/>
            <w:vMerge w:val="restart"/>
            <w:tcBorders>
              <w:left w:val="single" w:color="auto" w:sz="4" w:space="0"/>
              <w:right w:val="single" w:color="auto" w:sz="4" w:space="0"/>
            </w:tcBorders>
            <w:noWrap w:val="0"/>
            <w:vAlign w:val="center"/>
          </w:tcPr>
          <w:p w14:paraId="3F1DF6EC">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项</w:t>
            </w:r>
          </w:p>
        </w:tc>
        <w:tc>
          <w:tcPr>
            <w:tcW w:w="3429" w:type="pct"/>
            <w:tcBorders>
              <w:top w:val="single" w:color="auto" w:sz="4" w:space="0"/>
              <w:left w:val="single" w:color="auto" w:sz="4" w:space="0"/>
              <w:bottom w:val="single" w:color="auto" w:sz="4" w:space="0"/>
              <w:right w:val="single" w:color="auto" w:sz="4" w:space="0"/>
            </w:tcBorders>
            <w:noWrap w:val="0"/>
            <w:vAlign w:val="center"/>
          </w:tcPr>
          <w:p w14:paraId="3392144C">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lang w:val="en-US" w:eastAsia="zh-CN"/>
              </w:rPr>
            </w:pPr>
            <w:r>
              <w:rPr>
                <w:rFonts w:hint="eastAsia" w:ascii="仿宋_GB2312" w:hAnsi="宋体" w:eastAsia="仿宋_GB2312" w:cs="Arial"/>
                <w:b/>
                <w:bCs w:val="0"/>
                <w:kern w:val="2"/>
                <w:sz w:val="21"/>
                <w:szCs w:val="21"/>
                <w:lang w:val="en-US" w:eastAsia="zh-CN" w:bidi="ar-SA"/>
              </w:rPr>
              <w:t>一、</w:t>
            </w:r>
            <w:r>
              <w:rPr>
                <w:rFonts w:hint="eastAsia" w:ascii="仿宋_GB2312" w:hAnsi="宋体" w:eastAsia="仿宋_GB2312" w:cs="Arial"/>
                <w:b/>
                <w:bCs w:val="0"/>
                <w:szCs w:val="21"/>
                <w:lang w:val="en-US" w:eastAsia="zh-CN"/>
              </w:rPr>
              <w:t>项目概况</w:t>
            </w:r>
          </w:p>
          <w:p w14:paraId="6D813E59">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1、</w:t>
            </w:r>
            <w:r>
              <w:rPr>
                <w:rFonts w:hint="eastAsia" w:ascii="仿宋_GB2312" w:hAnsi="宋体" w:eastAsia="仿宋_GB2312" w:cs="Arial"/>
                <w:bCs/>
                <w:szCs w:val="21"/>
              </w:rPr>
              <w:t>服务</w:t>
            </w:r>
            <w:r>
              <w:rPr>
                <w:rFonts w:hint="eastAsia" w:ascii="仿宋_GB2312" w:hAnsi="宋体" w:eastAsia="仿宋_GB2312" w:cs="Arial"/>
                <w:bCs/>
                <w:szCs w:val="21"/>
                <w:lang w:val="en-US" w:eastAsia="zh-CN"/>
              </w:rPr>
              <w:t>内容</w:t>
            </w:r>
            <w:r>
              <w:rPr>
                <w:rFonts w:hint="eastAsia" w:ascii="仿宋_GB2312" w:hAnsi="宋体" w:eastAsia="仿宋_GB2312" w:cs="Arial"/>
                <w:bCs/>
                <w:szCs w:val="21"/>
              </w:rPr>
              <w:t>：主要为</w:t>
            </w:r>
            <w:r>
              <w:rPr>
                <w:rFonts w:hint="eastAsia" w:ascii="仿宋_GB2312" w:hAnsi="宋体" w:eastAsia="仿宋_GB2312" w:cs="Arial"/>
                <w:bCs/>
                <w:szCs w:val="21"/>
                <w:lang w:val="en-US" w:eastAsia="zh-CN"/>
              </w:rPr>
              <w:t>广西医科大学第一附属医院</w:t>
            </w:r>
            <w:r>
              <w:rPr>
                <w:rFonts w:hint="eastAsia" w:ascii="仿宋_GB2312" w:hAnsi="宋体" w:eastAsia="仿宋_GB2312" w:cs="Arial"/>
                <w:bCs/>
                <w:szCs w:val="21"/>
              </w:rPr>
              <w:t>提供</w:t>
            </w:r>
            <w:r>
              <w:rPr>
                <w:rFonts w:hint="eastAsia" w:ascii="仿宋_GB2312" w:hAnsi="宋体" w:eastAsia="仿宋_GB2312" w:cs="Arial"/>
                <w:bCs/>
                <w:szCs w:val="21"/>
                <w:lang w:val="en-US" w:eastAsia="zh-CN"/>
              </w:rPr>
              <w:t>运血</w:t>
            </w:r>
            <w:r>
              <w:rPr>
                <w:rFonts w:hint="eastAsia" w:ascii="仿宋_GB2312" w:hAnsi="宋体" w:eastAsia="仿宋_GB2312" w:cs="Arial"/>
                <w:bCs/>
                <w:szCs w:val="21"/>
              </w:rPr>
              <w:t>用车租赁服务</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含驾驶员</w:t>
            </w:r>
            <w:r>
              <w:rPr>
                <w:rFonts w:hint="eastAsia" w:ascii="仿宋_GB2312" w:hAnsi="宋体" w:eastAsia="仿宋_GB2312" w:cs="Arial"/>
                <w:bCs/>
                <w:szCs w:val="21"/>
                <w:lang w:eastAsia="zh-CN"/>
              </w:rPr>
              <w:t>），供应商负责运送机采血小板、冰冻血浆、去白细胞红细胞等血液制品</w:t>
            </w:r>
            <w:r>
              <w:rPr>
                <w:rFonts w:hint="eastAsia" w:ascii="仿宋_GB2312" w:hAnsi="宋体" w:eastAsia="仿宋_GB2312" w:cs="Arial"/>
                <w:bCs/>
                <w:szCs w:val="21"/>
              </w:rPr>
              <w:t>。</w:t>
            </w:r>
          </w:p>
          <w:p w14:paraId="62479C1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2、</w:t>
            </w:r>
            <w:r>
              <w:rPr>
                <w:rFonts w:hint="eastAsia" w:ascii="仿宋_GB2312" w:hAnsi="宋体" w:eastAsia="仿宋_GB2312" w:cs="Arial"/>
                <w:bCs/>
                <w:szCs w:val="21"/>
              </w:rPr>
              <w:t>服务地点：</w:t>
            </w:r>
            <w:r>
              <w:rPr>
                <w:rFonts w:hint="eastAsia" w:ascii="仿宋_GB2312" w:hAnsi="宋体" w:eastAsia="仿宋_GB2312" w:cs="Arial"/>
                <w:bCs/>
                <w:szCs w:val="21"/>
                <w:lang w:val="en-US" w:eastAsia="zh-CN"/>
              </w:rPr>
              <w:t>往返于南宁中心血站及广西医科大学第一附属医院，按趟收费（前往南宁中心血站运血，签字后送回广西医科大学第一附属医院血库，用时约1小时/趟）</w:t>
            </w:r>
            <w:r>
              <w:rPr>
                <w:rFonts w:hint="eastAsia" w:ascii="仿宋_GB2312" w:hAnsi="宋体" w:eastAsia="仿宋_GB2312" w:cs="Arial"/>
                <w:bCs/>
                <w:szCs w:val="21"/>
              </w:rPr>
              <w:t>。</w:t>
            </w:r>
          </w:p>
          <w:p w14:paraId="64A2B778">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3、服务频次：每周一、三、五，运送两趟；每周二、四、六、日运送一趟。如果有急诊按需运送（每月均有几次），如采购人有其他要求的，按要求执行。</w:t>
            </w:r>
          </w:p>
          <w:p w14:paraId="07DE2C5C">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4、</w:t>
            </w:r>
            <w:r>
              <w:rPr>
                <w:rFonts w:hint="eastAsia" w:ascii="仿宋_GB2312" w:hAnsi="宋体" w:eastAsia="仿宋_GB2312" w:cs="Arial"/>
                <w:bCs/>
                <w:szCs w:val="21"/>
              </w:rPr>
              <w:t>服务时间：</w:t>
            </w:r>
            <w:r>
              <w:rPr>
                <w:rFonts w:hint="eastAsia" w:ascii="仿宋_GB2312" w:hAnsi="宋体" w:eastAsia="仿宋_GB2312" w:cs="Arial"/>
                <w:bCs/>
                <w:szCs w:val="21"/>
                <w:lang w:val="en-US" w:eastAsia="zh-CN"/>
              </w:rPr>
              <w:t>一年</w:t>
            </w:r>
            <w:r>
              <w:rPr>
                <w:rFonts w:hint="eastAsia" w:ascii="仿宋_GB2312" w:hAnsi="宋体" w:eastAsia="仿宋_GB2312" w:cs="Arial"/>
                <w:bCs/>
                <w:szCs w:val="21"/>
              </w:rPr>
              <w:t>。</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6C1E7CED">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3D31CE3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102CD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0" w:type="pct"/>
            <w:vMerge w:val="continue"/>
            <w:tcBorders>
              <w:left w:val="single" w:color="auto" w:sz="4" w:space="0"/>
              <w:right w:val="single" w:color="auto" w:sz="4" w:space="0"/>
            </w:tcBorders>
            <w:noWrap w:val="0"/>
            <w:vAlign w:val="center"/>
          </w:tcPr>
          <w:p w14:paraId="18093506">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ascii="仿宋_GB2312" w:hAnsi="宋体" w:eastAsia="仿宋_GB2312" w:cs="宋体"/>
                <w:bCs/>
                <w:szCs w:val="21"/>
              </w:rPr>
            </w:pPr>
          </w:p>
        </w:tc>
        <w:tc>
          <w:tcPr>
            <w:tcW w:w="150" w:type="pct"/>
            <w:vMerge w:val="continue"/>
            <w:tcBorders>
              <w:left w:val="single" w:color="auto" w:sz="4" w:space="0"/>
              <w:right w:val="single" w:color="auto" w:sz="4" w:space="0"/>
            </w:tcBorders>
            <w:noWrap w:val="0"/>
            <w:vAlign w:val="center"/>
          </w:tcPr>
          <w:p w14:paraId="1653BD45">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p>
        </w:tc>
        <w:tc>
          <w:tcPr>
            <w:tcW w:w="150" w:type="pct"/>
            <w:vMerge w:val="continue"/>
            <w:tcBorders>
              <w:left w:val="single" w:color="auto" w:sz="4" w:space="0"/>
              <w:right w:val="single" w:color="auto" w:sz="4" w:space="0"/>
            </w:tcBorders>
            <w:noWrap w:val="0"/>
            <w:vAlign w:val="center"/>
          </w:tcPr>
          <w:p w14:paraId="339FA221">
            <w:pPr>
              <w:keepNext w:val="0"/>
              <w:keepLines w:val="0"/>
              <w:pageBreakBefore w:val="0"/>
              <w:kinsoku/>
              <w:wordWrap/>
              <w:overflowPunct/>
              <w:topLinePunct w:val="0"/>
              <w:autoSpaceDE/>
              <w:autoSpaceDN/>
              <w:bidi w:val="0"/>
              <w:adjustRightInd/>
              <w:spacing w:line="300" w:lineRule="auto"/>
              <w:jc w:val="center"/>
              <w:textAlignment w:val="auto"/>
              <w:rPr>
                <w:rFonts w:ascii="仿宋_GB2312" w:hAnsi="仿宋" w:eastAsia="仿宋_GB2312" w:cs="宋体"/>
                <w:szCs w:val="21"/>
              </w:rPr>
            </w:pPr>
          </w:p>
        </w:tc>
        <w:tc>
          <w:tcPr>
            <w:tcW w:w="3429" w:type="pct"/>
            <w:tcBorders>
              <w:top w:val="single" w:color="auto" w:sz="4" w:space="0"/>
              <w:left w:val="single" w:color="auto" w:sz="4" w:space="0"/>
              <w:bottom w:val="single" w:color="auto" w:sz="4" w:space="0"/>
              <w:right w:val="single" w:color="auto" w:sz="4" w:space="0"/>
            </w:tcBorders>
            <w:noWrap w:val="0"/>
            <w:vAlign w:val="center"/>
          </w:tcPr>
          <w:p w14:paraId="620490B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
                <w:bCs w:val="0"/>
                <w:szCs w:val="21"/>
              </w:rPr>
            </w:pPr>
            <w:r>
              <w:rPr>
                <w:rFonts w:hint="eastAsia" w:ascii="仿宋_GB2312" w:hAnsi="宋体" w:eastAsia="仿宋_GB2312" w:cs="Arial"/>
                <w:b/>
                <w:bCs w:val="0"/>
                <w:szCs w:val="21"/>
                <w:lang w:val="en-US" w:eastAsia="zh-CN"/>
              </w:rPr>
              <w:t>二、车辆及限价要求</w:t>
            </w:r>
          </w:p>
          <w:p w14:paraId="03A00EE4">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kern w:val="2"/>
                <w:sz w:val="21"/>
                <w:szCs w:val="21"/>
                <w:lang w:val="en-US" w:eastAsia="zh-CN" w:bidi="ar-SA"/>
              </w:rPr>
              <w:t>1、</w:t>
            </w:r>
            <w:r>
              <w:rPr>
                <w:rFonts w:hint="eastAsia" w:ascii="仿宋_GB2312" w:hAnsi="宋体" w:eastAsia="仿宋_GB2312" w:cs="Arial"/>
                <w:bCs/>
                <w:szCs w:val="21"/>
              </w:rPr>
              <w:t>供应商应提供</w:t>
            </w:r>
            <w:r>
              <w:rPr>
                <w:rFonts w:hint="eastAsia" w:ascii="仿宋_GB2312" w:hAnsi="宋体" w:eastAsia="仿宋_GB2312" w:cs="Arial"/>
                <w:bCs/>
                <w:szCs w:val="21"/>
                <w:lang w:val="en-US" w:eastAsia="zh-CN"/>
              </w:rPr>
              <w:t>满足运输需求的车辆（车内空间可以同时存放6个取血箱，每个取血箱尺寸是80*40*45cm）</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车辆需</w:t>
            </w:r>
            <w:r>
              <w:rPr>
                <w:rFonts w:hint="eastAsia" w:ascii="仿宋_GB2312" w:hAnsi="宋体" w:eastAsia="仿宋_GB2312" w:cs="Arial"/>
                <w:bCs/>
                <w:szCs w:val="21"/>
                <w:lang w:eastAsia="zh-CN"/>
              </w:rPr>
              <w:t>整洁干净、按时消毒</w:t>
            </w:r>
            <w:r>
              <w:rPr>
                <w:rFonts w:hint="eastAsia" w:ascii="仿宋_GB2312" w:hAnsi="宋体" w:eastAsia="仿宋_GB2312" w:cs="Arial"/>
                <w:bCs/>
                <w:szCs w:val="21"/>
              </w:rPr>
              <w:t>。</w:t>
            </w:r>
          </w:p>
          <w:p w14:paraId="2C07F838">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2、按实际发生运输趟数收费，根据采购人需要发车，每趟运输费用不超过</w:t>
            </w:r>
            <w:r>
              <w:rPr>
                <w:rFonts w:hint="eastAsia" w:ascii="仿宋_GB2312" w:hAnsi="宋体" w:eastAsia="仿宋_GB2312" w:cs="Arial"/>
                <w:bCs/>
                <w:szCs w:val="21"/>
                <w:highlight w:val="yellow"/>
                <w:lang w:val="en-US" w:eastAsia="zh-CN"/>
              </w:rPr>
              <w:t>x</w:t>
            </w:r>
            <w:r>
              <w:rPr>
                <w:rFonts w:hint="eastAsia" w:ascii="仿宋_GB2312" w:hAnsi="宋体" w:eastAsia="仿宋_GB2312" w:cs="Arial"/>
                <w:bCs/>
                <w:szCs w:val="21"/>
                <w:lang w:val="en-US" w:eastAsia="zh-CN"/>
              </w:rPr>
              <w:t>元。</w:t>
            </w:r>
          </w:p>
          <w:p w14:paraId="750ADBBC">
            <w:pPr>
              <w:keepNext w:val="0"/>
              <w:keepLines w:val="0"/>
              <w:pageBreakBefore w:val="0"/>
              <w:numPr>
                <w:ilvl w:val="0"/>
                <w:numId w:val="0"/>
              </w:numPr>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lang w:eastAsia="zh-CN"/>
              </w:rPr>
            </w:pPr>
            <w:r>
              <w:rPr>
                <w:rFonts w:hint="eastAsia" w:ascii="仿宋_GB2312" w:hAnsi="宋体" w:eastAsia="仿宋_GB2312" w:cs="Arial"/>
                <w:bCs/>
                <w:kern w:val="2"/>
                <w:sz w:val="21"/>
                <w:szCs w:val="21"/>
                <w:lang w:val="en-US" w:eastAsia="zh-CN" w:bidi="ar-SA"/>
              </w:rPr>
              <w:t>3、</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p w14:paraId="1B542CD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highlight w:val="yellow"/>
                <w:lang w:val="en-US" w:eastAsia="zh-CN"/>
              </w:rPr>
            </w:pPr>
            <w:r>
              <w:rPr>
                <w:rFonts w:hint="eastAsia" w:ascii="仿宋_GB2312" w:hAnsi="宋体" w:eastAsia="仿宋_GB2312" w:cs="Arial"/>
                <w:bCs/>
                <w:szCs w:val="21"/>
                <w:lang w:val="en-US" w:eastAsia="zh-CN"/>
              </w:rPr>
              <w:t>4、所提供车辆必须确保运行正常，车况良好无安全隐患，包括:车身漆面完好、引擎运转平顺、灯光齐全、转向灵活、制动正常、车容整洁、玻璃完好、轮胎(含备胎)正常(包括 : 胎压正常，无明显老化、残缺或严重磨损痕迹)、水、 电、汽油充足等。</w:t>
            </w:r>
            <w:r>
              <w:rPr>
                <w:rFonts w:hint="eastAsia" w:ascii="仿宋_GB2312" w:hAnsi="宋体" w:eastAsia="仿宋_GB2312" w:cs="Arial"/>
                <w:bCs/>
                <w:szCs w:val="21"/>
                <w:highlight w:val="none"/>
                <w:lang w:val="en-US" w:eastAsia="zh-CN"/>
              </w:rPr>
              <w:t>做好维护计划，确保所提供服务的车辆完好率达 100%。</w:t>
            </w:r>
          </w:p>
          <w:p w14:paraId="0CE249A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lang w:val="en-US" w:eastAsia="zh-CN"/>
              </w:rPr>
              <w:t>5、供应商必须保证提供的车辆手续完备、证件及各种备件齐全，无违章、违法、及法律纠纷。</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0F294BF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7A16944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53AD8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0" w:type="pct"/>
            <w:vMerge w:val="continue"/>
            <w:tcBorders>
              <w:left w:val="single" w:color="auto" w:sz="4" w:space="0"/>
              <w:bottom w:val="single" w:color="auto" w:sz="4" w:space="0"/>
              <w:right w:val="single" w:color="auto" w:sz="4" w:space="0"/>
            </w:tcBorders>
            <w:noWrap w:val="0"/>
            <w:vAlign w:val="center"/>
          </w:tcPr>
          <w:p w14:paraId="59061668">
            <w:pPr>
              <w:pStyle w:val="15"/>
              <w:keepNext w:val="0"/>
              <w:keepLines w:val="0"/>
              <w:pageBreakBefore w:val="0"/>
              <w:kinsoku/>
              <w:wordWrap/>
              <w:overflowPunct/>
              <w:topLinePunct w:val="0"/>
              <w:autoSpaceDE/>
              <w:autoSpaceDN/>
              <w:bidi w:val="0"/>
              <w:adjustRightInd/>
              <w:spacing w:line="300" w:lineRule="auto"/>
              <w:ind w:firstLine="0" w:firstLineChars="0"/>
              <w:jc w:val="center"/>
              <w:textAlignment w:val="auto"/>
              <w:rPr>
                <w:rFonts w:ascii="仿宋_GB2312" w:hAnsi="宋体" w:eastAsia="仿宋_GB2312" w:cs="宋体"/>
                <w:bCs/>
                <w:szCs w:val="21"/>
              </w:rPr>
            </w:pPr>
          </w:p>
        </w:tc>
        <w:tc>
          <w:tcPr>
            <w:tcW w:w="150" w:type="pct"/>
            <w:vMerge w:val="continue"/>
            <w:tcBorders>
              <w:left w:val="single" w:color="auto" w:sz="4" w:space="0"/>
              <w:bottom w:val="single" w:color="auto" w:sz="4" w:space="0"/>
              <w:right w:val="single" w:color="auto" w:sz="4" w:space="0"/>
            </w:tcBorders>
            <w:noWrap w:val="0"/>
            <w:vAlign w:val="center"/>
          </w:tcPr>
          <w:p w14:paraId="4FB0A6FF">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宋体" w:eastAsia="仿宋_GB2312" w:cs="宋体"/>
                <w:bCs/>
                <w:szCs w:val="21"/>
              </w:rPr>
            </w:pPr>
          </w:p>
        </w:tc>
        <w:tc>
          <w:tcPr>
            <w:tcW w:w="150" w:type="pct"/>
            <w:vMerge w:val="continue"/>
            <w:tcBorders>
              <w:left w:val="single" w:color="auto" w:sz="4" w:space="0"/>
              <w:bottom w:val="single" w:color="auto" w:sz="4" w:space="0"/>
              <w:right w:val="single" w:color="auto" w:sz="4" w:space="0"/>
            </w:tcBorders>
            <w:noWrap w:val="0"/>
            <w:vAlign w:val="center"/>
          </w:tcPr>
          <w:p w14:paraId="0EBFFED6">
            <w:pPr>
              <w:keepNext w:val="0"/>
              <w:keepLines w:val="0"/>
              <w:pageBreakBefore w:val="0"/>
              <w:kinsoku/>
              <w:wordWrap/>
              <w:overflowPunct/>
              <w:topLinePunct w:val="0"/>
              <w:autoSpaceDE/>
              <w:autoSpaceDN/>
              <w:bidi w:val="0"/>
              <w:adjustRightInd/>
              <w:spacing w:line="300" w:lineRule="auto"/>
              <w:jc w:val="center"/>
              <w:textAlignment w:val="auto"/>
              <w:rPr>
                <w:rFonts w:ascii="仿宋_GB2312" w:hAnsi="仿宋" w:eastAsia="仿宋_GB2312" w:cs="宋体"/>
                <w:szCs w:val="21"/>
              </w:rPr>
            </w:pPr>
          </w:p>
        </w:tc>
        <w:tc>
          <w:tcPr>
            <w:tcW w:w="3429" w:type="pct"/>
            <w:tcBorders>
              <w:top w:val="single" w:color="auto" w:sz="4" w:space="0"/>
              <w:left w:val="single" w:color="auto" w:sz="4" w:space="0"/>
              <w:bottom w:val="single" w:color="auto" w:sz="4" w:space="0"/>
              <w:right w:val="single" w:color="auto" w:sz="4" w:space="0"/>
            </w:tcBorders>
            <w:noWrap w:val="0"/>
            <w:vAlign w:val="center"/>
          </w:tcPr>
          <w:p w14:paraId="1354A46F">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default" w:ascii="仿宋_GB2312" w:hAnsi="宋体" w:eastAsia="仿宋_GB2312" w:cs="Arial"/>
                <w:b/>
                <w:bCs w:val="0"/>
                <w:szCs w:val="21"/>
                <w:lang w:val="en-US" w:eastAsia="zh-CN"/>
              </w:rPr>
            </w:pPr>
            <w:r>
              <w:rPr>
                <w:rFonts w:hint="eastAsia" w:ascii="仿宋_GB2312" w:hAnsi="宋体" w:eastAsia="仿宋_GB2312" w:cs="Arial"/>
                <w:b/>
                <w:bCs w:val="0"/>
                <w:szCs w:val="21"/>
                <w:lang w:val="en-US" w:eastAsia="zh-CN"/>
              </w:rPr>
              <w:t>三、运送人员及其他服务要求</w:t>
            </w:r>
          </w:p>
          <w:p w14:paraId="6076B4DA">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highlight w:val="none"/>
                <w:lang w:val="en-US" w:eastAsia="zh-CN"/>
              </w:rPr>
            </w:pPr>
            <w:r>
              <w:rPr>
                <w:rFonts w:hint="eastAsia" w:ascii="仿宋_GB2312" w:hAnsi="宋体" w:eastAsia="仿宋_GB2312" w:cs="Arial"/>
                <w:bCs/>
                <w:szCs w:val="21"/>
                <w:highlight w:val="none"/>
                <w:lang w:val="en-US" w:eastAsia="zh-CN"/>
              </w:rPr>
              <w:t>1、供应商拟投入运送人员在正式上岗前需经中心血站培训及考试合格方能上岗。签订合同后，所有运送人员信息及培训合格证明需报采购人备案。在开展业务时，必须严格按照血站管理制度进行取血、送血操作。</w:t>
            </w:r>
          </w:p>
          <w:p w14:paraId="548F58E7">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szCs w:val="21"/>
                <w:lang w:val="en-US" w:eastAsia="zh-CN"/>
              </w:rPr>
            </w:pPr>
            <w:r>
              <w:rPr>
                <w:rFonts w:hint="eastAsia" w:ascii="仿宋_GB2312" w:hAnsi="宋体" w:eastAsia="仿宋_GB2312" w:cs="Arial"/>
                <w:bCs/>
                <w:szCs w:val="21"/>
                <w:lang w:val="en-US" w:eastAsia="zh-CN"/>
              </w:rPr>
              <w:t>2、制定有365天24小时值班值守制度，运送人员全年24小时待命，确保通讯畅通，做到及时回复采购人信息，听从采购人指挥。每日值班运送人员信息及联系电话应提前告知采购人。</w:t>
            </w:r>
          </w:p>
          <w:p w14:paraId="4324A4D7">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Cs/>
                <w:szCs w:val="21"/>
                <w:lang w:val="en-US" w:eastAsia="zh-CN"/>
              </w:rPr>
            </w:pPr>
            <w:r>
              <w:rPr>
                <w:rFonts w:hint="eastAsia" w:ascii="仿宋_GB2312" w:hAnsi="宋体" w:eastAsia="仿宋_GB2312" w:cs="Arial"/>
                <w:bCs/>
                <w:szCs w:val="21"/>
                <w:lang w:val="en-US" w:eastAsia="zh-CN"/>
              </w:rPr>
              <w:t>3、所有运送物品在运输途中的安全由供应商负责，如发生车辆交通事故或货物被抢、被盗、被骗、被污染及遗失，一切后果均由供应商负责。如对采</w:t>
            </w:r>
            <w:r>
              <w:rPr>
                <w:rFonts w:hint="eastAsia" w:ascii="仿宋_GB2312" w:hAnsi="宋体" w:eastAsia="仿宋_GB2312" w:cs="Arial"/>
                <w:b w:val="0"/>
                <w:bCs/>
                <w:szCs w:val="21"/>
                <w:lang w:val="en-US" w:eastAsia="zh-CN"/>
              </w:rPr>
              <w:t>购人</w:t>
            </w:r>
            <w:r>
              <w:rPr>
                <w:rFonts w:hint="eastAsia" w:ascii="仿宋_GB2312" w:hAnsi="宋体" w:eastAsia="仿宋_GB2312" w:cs="Arial"/>
                <w:bCs/>
                <w:szCs w:val="21"/>
                <w:lang w:val="en-US" w:eastAsia="zh-CN"/>
              </w:rPr>
              <w:t>造成不良影响的，还需赔偿采购人损失。</w:t>
            </w:r>
          </w:p>
          <w:p w14:paraId="4A99A077">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4、运输到货后应联系采购方对接人，不得擅自放货、配载。如车辆途中发生意外，应及时调配其他合格车辆完成货物运送任务。</w:t>
            </w:r>
          </w:p>
          <w:p w14:paraId="6082F519">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5、如果运送过程中发生意外情况，造成货物损坏，丢失或延迟送达等情况，在情况发生的10分钟内通知采购人。</w:t>
            </w:r>
          </w:p>
          <w:p w14:paraId="04C92313">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default" w:ascii="仿宋_GB2312" w:hAnsi="宋体" w:eastAsia="仿宋_GB2312" w:cs="Arial"/>
                <w:b w:val="0"/>
                <w:bCs/>
                <w:szCs w:val="21"/>
                <w:lang w:val="en-US" w:eastAsia="zh-CN"/>
              </w:rPr>
            </w:pPr>
            <w:r>
              <w:rPr>
                <w:rFonts w:hint="eastAsia" w:ascii="仿宋_GB2312" w:hAnsi="宋体" w:eastAsia="仿宋_GB2312" w:cs="Arial"/>
                <w:b w:val="0"/>
                <w:bCs/>
                <w:szCs w:val="21"/>
                <w:lang w:val="en-US" w:eastAsia="zh-CN"/>
              </w:rPr>
              <w:t>6、如遇紧急情况，供应商承诺能在20分钟内到达血站。</w:t>
            </w:r>
          </w:p>
          <w:p w14:paraId="3DE2C183">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eastAsia="仿宋_GB2312" w:cs="Arial"/>
                <w:bCs/>
                <w:kern w:val="2"/>
                <w:sz w:val="21"/>
                <w:szCs w:val="21"/>
                <w:highlight w:val="none"/>
                <w:lang w:val="en-US" w:eastAsia="zh-CN" w:bidi="ar-SA"/>
              </w:rPr>
              <w:t>7</w:t>
            </w:r>
            <w:r>
              <w:rPr>
                <w:rFonts w:hint="eastAsia" w:ascii="仿宋_GB2312" w:hAnsi="宋体" w:eastAsia="仿宋_GB2312" w:cs="Arial"/>
                <w:bCs/>
                <w:kern w:val="2"/>
                <w:sz w:val="21"/>
                <w:szCs w:val="21"/>
                <w:highlight w:val="none"/>
                <w:lang w:val="en-US" w:eastAsia="zh-CN" w:bidi="ar-SA"/>
              </w:rPr>
              <w:t>、</w:t>
            </w:r>
            <w:r>
              <w:rPr>
                <w:rFonts w:hint="eastAsia" w:ascii="仿宋_GB2312" w:eastAsia="仿宋_GB2312" w:cs="Arial"/>
                <w:bCs/>
                <w:kern w:val="2"/>
                <w:sz w:val="21"/>
                <w:szCs w:val="21"/>
                <w:highlight w:val="none"/>
                <w:lang w:val="en-US" w:eastAsia="zh-CN" w:bidi="ar-SA"/>
              </w:rPr>
              <w:t>有</w:t>
            </w:r>
            <w:r>
              <w:rPr>
                <w:rFonts w:hint="eastAsia" w:ascii="仿宋_GB2312" w:hAnsi="宋体" w:eastAsia="仿宋_GB2312" w:cs="Arial"/>
                <w:bCs/>
                <w:kern w:val="2"/>
                <w:sz w:val="21"/>
                <w:szCs w:val="21"/>
                <w:highlight w:val="none"/>
                <w:lang w:val="en-US" w:eastAsia="zh-CN" w:bidi="ar-SA"/>
              </w:rPr>
              <w:t>完善</w:t>
            </w:r>
            <w:r>
              <w:rPr>
                <w:rFonts w:hint="eastAsia" w:ascii="仿宋_GB2312" w:eastAsia="仿宋_GB2312" w:cs="Arial"/>
                <w:bCs/>
                <w:kern w:val="2"/>
                <w:sz w:val="21"/>
                <w:szCs w:val="21"/>
                <w:highlight w:val="none"/>
                <w:lang w:val="en-US" w:eastAsia="zh-CN" w:bidi="ar-SA"/>
              </w:rPr>
              <w:t>的</w:t>
            </w:r>
            <w:r>
              <w:rPr>
                <w:rFonts w:hint="eastAsia" w:ascii="仿宋_GB2312" w:hAnsi="宋体" w:eastAsia="仿宋_GB2312" w:cs="Arial"/>
                <w:bCs/>
                <w:kern w:val="2"/>
                <w:sz w:val="21"/>
                <w:szCs w:val="21"/>
                <w:highlight w:val="none"/>
                <w:lang w:val="en-US" w:eastAsia="zh-CN" w:bidi="ar-SA"/>
              </w:rPr>
              <w:t>车辆维护、故障处置、出车规范、安全管理、应急值守</w:t>
            </w:r>
            <w:r>
              <w:rPr>
                <w:rFonts w:hint="eastAsia" w:ascii="仿宋_GB2312" w:eastAsia="仿宋_GB2312" w:cs="Arial"/>
                <w:bCs/>
                <w:kern w:val="2"/>
                <w:sz w:val="21"/>
                <w:szCs w:val="21"/>
                <w:highlight w:val="none"/>
                <w:lang w:val="en-US" w:eastAsia="zh-CN" w:bidi="ar-SA"/>
              </w:rPr>
              <w:t>、</w:t>
            </w:r>
            <w:r>
              <w:rPr>
                <w:rFonts w:hint="eastAsia" w:ascii="仿宋_GB2312" w:hAnsi="宋体" w:eastAsia="仿宋_GB2312" w:cs="Arial"/>
                <w:bCs/>
                <w:kern w:val="2"/>
                <w:sz w:val="21"/>
                <w:szCs w:val="21"/>
                <w:highlight w:val="none"/>
                <w:lang w:val="en-US" w:eastAsia="zh-CN" w:bidi="ar-SA"/>
              </w:rPr>
              <w:t>车辆调度、事故处置等工作机制，有可应对突发事件的方案和措施。</w:t>
            </w:r>
          </w:p>
          <w:p w14:paraId="04771CC8">
            <w:pPr>
              <w:keepNext w:val="0"/>
              <w:keepLines w:val="0"/>
              <w:pageBreakBefore w:val="0"/>
              <w:kinsoku/>
              <w:wordWrap/>
              <w:overflowPunct/>
              <w:topLinePunct w:val="0"/>
              <w:autoSpaceDE/>
              <w:autoSpaceDN/>
              <w:bidi w:val="0"/>
              <w:adjustRightInd/>
              <w:spacing w:before="31"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eastAsia="仿宋_GB2312" w:cs="Arial"/>
                <w:bCs/>
                <w:kern w:val="2"/>
                <w:sz w:val="21"/>
                <w:szCs w:val="21"/>
                <w:highlight w:val="none"/>
                <w:lang w:val="en-US" w:eastAsia="zh-CN" w:bidi="ar-SA"/>
              </w:rPr>
              <w:t>8</w:t>
            </w:r>
            <w:r>
              <w:rPr>
                <w:rFonts w:hint="eastAsia" w:ascii="仿宋_GB2312" w:hAnsi="宋体" w:eastAsia="仿宋_GB2312" w:cs="Arial"/>
                <w:bCs/>
                <w:kern w:val="2"/>
                <w:sz w:val="21"/>
                <w:szCs w:val="21"/>
                <w:highlight w:val="none"/>
                <w:lang w:val="en-US" w:eastAsia="zh-CN" w:bidi="ar-SA"/>
              </w:rPr>
              <w:t>、如出现由于供应商及</w:t>
            </w:r>
            <w:r>
              <w:rPr>
                <w:rFonts w:hint="eastAsia" w:ascii="仿宋_GB2312" w:eastAsia="仿宋_GB2312" w:cs="Arial"/>
                <w:bCs/>
                <w:kern w:val="2"/>
                <w:sz w:val="21"/>
                <w:szCs w:val="21"/>
                <w:highlight w:val="none"/>
                <w:lang w:val="en-US" w:eastAsia="zh-CN" w:bidi="ar-SA"/>
              </w:rPr>
              <w:t>运送人员</w:t>
            </w:r>
            <w:r>
              <w:rPr>
                <w:rFonts w:hint="eastAsia" w:ascii="仿宋_GB2312" w:hAnsi="宋体" w:eastAsia="仿宋_GB2312" w:cs="Arial"/>
                <w:bCs/>
                <w:kern w:val="2"/>
                <w:sz w:val="21"/>
                <w:szCs w:val="21"/>
                <w:highlight w:val="none"/>
                <w:lang w:val="en-US" w:eastAsia="zh-CN" w:bidi="ar-SA"/>
              </w:rPr>
              <w:t>工作管理不善造成的交通违章、安全事故、劳动纠纷，由供应商自行负责</w:t>
            </w:r>
            <w:r>
              <w:rPr>
                <w:rFonts w:hint="eastAsia" w:ascii="仿宋_GB2312" w:eastAsia="仿宋_GB2312" w:cs="Arial"/>
                <w:bCs/>
                <w:kern w:val="2"/>
                <w:sz w:val="21"/>
                <w:szCs w:val="21"/>
                <w:highlight w:val="none"/>
                <w:lang w:val="en-US" w:eastAsia="zh-CN" w:bidi="ar-SA"/>
              </w:rPr>
              <w:t>，采购人不承担任何责任</w:t>
            </w:r>
            <w:r>
              <w:rPr>
                <w:rFonts w:hint="eastAsia" w:ascii="仿宋_GB2312" w:hAnsi="宋体" w:eastAsia="仿宋_GB2312" w:cs="Arial"/>
                <w:bCs/>
                <w:kern w:val="2"/>
                <w:sz w:val="21"/>
                <w:szCs w:val="21"/>
                <w:highlight w:val="none"/>
                <w:lang w:val="en-US" w:eastAsia="zh-CN" w:bidi="ar-SA"/>
              </w:rPr>
              <w:t>。</w:t>
            </w:r>
          </w:p>
          <w:p w14:paraId="0D04CC6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kern w:val="2"/>
                <w:sz w:val="21"/>
                <w:szCs w:val="21"/>
                <w:highlight w:val="none"/>
                <w:lang w:val="en-US" w:eastAsia="zh-CN" w:bidi="ar-SA"/>
              </w:rPr>
            </w:pPr>
            <w:r>
              <w:rPr>
                <w:rFonts w:hint="eastAsia" w:ascii="仿宋_GB2312" w:hAnsi="宋体" w:eastAsia="仿宋_GB2312" w:cs="Arial"/>
                <w:bCs/>
                <w:kern w:val="2"/>
                <w:sz w:val="21"/>
                <w:szCs w:val="21"/>
                <w:highlight w:val="none"/>
                <w:lang w:val="en-US" w:eastAsia="zh-CN" w:bidi="ar-SA"/>
              </w:rPr>
              <w:t>9、若供应商未按投标文件或合同的要求和规定提供服务的，采购人有权终止合同，所造成的损失由投标人负责。</w:t>
            </w:r>
          </w:p>
          <w:p w14:paraId="22B746C0">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ascii="仿宋_GB2312" w:hAnsi="宋体" w:eastAsia="仿宋_GB2312" w:cs="Arial"/>
                <w:bCs/>
                <w:szCs w:val="21"/>
              </w:rPr>
            </w:pPr>
            <w:r>
              <w:rPr>
                <w:rFonts w:hint="eastAsia" w:ascii="仿宋_GB2312" w:hAnsi="宋体" w:eastAsia="仿宋_GB2312" w:cs="Arial"/>
                <w:bCs/>
                <w:szCs w:val="21"/>
              </w:rPr>
              <w:t>10、</w:t>
            </w:r>
            <w:r>
              <w:rPr>
                <w:rFonts w:hint="eastAsia" w:ascii="仿宋_GB2312" w:hAnsi="宋体" w:eastAsia="仿宋_GB2312" w:cs="Arial"/>
                <w:bCs/>
                <w:szCs w:val="21"/>
                <w:lang w:val="en-US" w:eastAsia="zh-CN"/>
              </w:rPr>
              <w:t>投标响应</w:t>
            </w:r>
            <w:r>
              <w:rPr>
                <w:rFonts w:hint="eastAsia" w:ascii="仿宋_GB2312" w:hAnsi="宋体" w:eastAsia="仿宋_GB2312" w:cs="Arial"/>
                <w:bCs/>
                <w:szCs w:val="21"/>
              </w:rPr>
              <w:t>要求</w:t>
            </w:r>
          </w:p>
          <w:p w14:paraId="3038C1D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（1）</w:t>
            </w:r>
            <w:r>
              <w:rPr>
                <w:rFonts w:hint="eastAsia" w:ascii="仿宋_GB2312" w:hAnsi="宋体" w:eastAsia="仿宋_GB2312" w:cs="Arial"/>
                <w:bCs/>
                <w:szCs w:val="21"/>
                <w:lang w:val="en-US" w:eastAsia="zh-CN"/>
              </w:rPr>
              <w:t>供应商需在响应文件中提供运血用车租赁服务</w:t>
            </w:r>
            <w:r>
              <w:rPr>
                <w:rFonts w:hint="eastAsia" w:ascii="仿宋_GB2312" w:hAnsi="宋体" w:eastAsia="仿宋_GB2312" w:cs="Arial"/>
                <w:bCs/>
                <w:szCs w:val="21"/>
              </w:rPr>
              <w:t>方案，包括可供使用汽车的车型品牌、数量、配置等信息；</w:t>
            </w:r>
          </w:p>
          <w:p w14:paraId="539127D2">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（2）可供使用的</w:t>
            </w:r>
            <w:r>
              <w:rPr>
                <w:rFonts w:hint="eastAsia" w:ascii="仿宋_GB2312" w:hAnsi="宋体" w:eastAsia="仿宋_GB2312" w:cs="Arial"/>
                <w:bCs/>
                <w:szCs w:val="21"/>
                <w:lang w:val="en-US" w:eastAsia="zh-CN"/>
              </w:rPr>
              <w:t>运送人员</w:t>
            </w:r>
            <w:r>
              <w:rPr>
                <w:rFonts w:hint="eastAsia" w:ascii="仿宋_GB2312" w:hAnsi="宋体" w:eastAsia="仿宋_GB2312" w:cs="Arial"/>
                <w:bCs/>
                <w:szCs w:val="21"/>
              </w:rPr>
              <w:t>的人数及介绍；</w:t>
            </w:r>
          </w:p>
          <w:p w14:paraId="2F772DD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r>
              <w:rPr>
                <w:rFonts w:hint="eastAsia" w:ascii="仿宋_GB2312" w:hAnsi="宋体" w:eastAsia="仿宋_GB2312" w:cs="Arial"/>
                <w:bCs/>
                <w:szCs w:val="21"/>
              </w:rPr>
              <w:t>（3）详细的服务措施及流程、应急方案等。</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2747DCD9">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038571CB">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宋体" w:eastAsia="仿宋_GB2312" w:cs="Arial"/>
                <w:bCs/>
                <w:szCs w:val="21"/>
              </w:rPr>
            </w:pPr>
          </w:p>
        </w:tc>
      </w:tr>
      <w:tr w14:paraId="25352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4" w:space="0"/>
              <w:bottom w:val="single" w:color="auto" w:sz="4" w:space="0"/>
              <w:right w:val="single" w:color="auto" w:sz="4" w:space="0"/>
            </w:tcBorders>
            <w:noWrap w:val="0"/>
            <w:vAlign w:val="center"/>
          </w:tcPr>
          <w:p w14:paraId="488BC58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b/>
                <w:bCs/>
                <w:szCs w:val="21"/>
              </w:rPr>
            </w:pPr>
            <w:r>
              <w:rPr>
                <w:rFonts w:hint="eastAsia" w:ascii="仿宋_GB2312" w:hAnsi="仿宋" w:eastAsia="仿宋_GB2312"/>
                <w:b/>
                <w:bCs/>
                <w:szCs w:val="21"/>
              </w:rPr>
              <w:t>▲</w:t>
            </w:r>
            <w:r>
              <w:rPr>
                <w:rFonts w:hint="eastAsia" w:ascii="仿宋_GB2312" w:hAnsi="宋体" w:eastAsia="仿宋_GB2312"/>
                <w:b/>
                <w:szCs w:val="21"/>
              </w:rPr>
              <w:t>二、</w:t>
            </w:r>
            <w:r>
              <w:rPr>
                <w:rFonts w:hint="eastAsia" w:ascii="仿宋_GB2312" w:hAnsi="宋体" w:eastAsia="仿宋_GB2312"/>
                <w:b/>
                <w:szCs w:val="21"/>
                <w:lang w:val="en-US" w:eastAsia="zh-CN"/>
              </w:rPr>
              <w:t>商务</w:t>
            </w:r>
            <w:r>
              <w:rPr>
                <w:rFonts w:hint="eastAsia" w:ascii="仿宋_GB2312" w:hAnsi="宋体" w:eastAsia="仿宋_GB2312"/>
                <w:b/>
                <w:szCs w:val="21"/>
              </w:rPr>
              <w:t>要求</w:t>
            </w:r>
          </w:p>
        </w:tc>
      </w:tr>
      <w:tr w14:paraId="0F7B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0" w:type="pct"/>
            <w:gridSpan w:val="2"/>
            <w:tcBorders>
              <w:left w:val="single" w:color="auto" w:sz="4" w:space="0"/>
              <w:bottom w:val="single" w:color="auto" w:sz="4" w:space="0"/>
              <w:right w:val="single" w:color="auto" w:sz="4" w:space="0"/>
            </w:tcBorders>
            <w:shd w:val="clear" w:color="auto" w:fill="auto"/>
            <w:noWrap w:val="0"/>
            <w:vAlign w:val="center"/>
          </w:tcPr>
          <w:p w14:paraId="2F172B99">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kern w:val="2"/>
                <w:sz w:val="21"/>
                <w:szCs w:val="21"/>
                <w:lang w:val="en-US" w:eastAsia="zh-CN" w:bidi="ar-SA"/>
              </w:rPr>
            </w:pPr>
            <w:r>
              <w:rPr>
                <w:rFonts w:hint="eastAsia" w:ascii="仿宋_GB2312" w:hAnsi="仿宋" w:eastAsia="仿宋_GB2312" w:cs="Arial"/>
                <w:bCs/>
                <w:szCs w:val="21"/>
              </w:rPr>
              <w:t>项目</w:t>
            </w:r>
          </w:p>
        </w:tc>
        <w:tc>
          <w:tcPr>
            <w:tcW w:w="3580" w:type="pct"/>
            <w:gridSpan w:val="2"/>
            <w:tcBorders>
              <w:left w:val="single" w:color="auto" w:sz="4" w:space="0"/>
              <w:bottom w:val="single" w:color="auto" w:sz="4" w:space="0"/>
              <w:right w:val="single" w:color="auto" w:sz="4" w:space="0"/>
            </w:tcBorders>
            <w:shd w:val="clear" w:color="auto" w:fill="auto"/>
            <w:noWrap w:val="0"/>
            <w:vAlign w:val="center"/>
          </w:tcPr>
          <w:p w14:paraId="77F5E3EA">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要求</w:t>
            </w:r>
          </w:p>
        </w:tc>
        <w:tc>
          <w:tcPr>
            <w:tcW w:w="498" w:type="pct"/>
            <w:tcBorders>
              <w:left w:val="single" w:color="auto" w:sz="4" w:space="0"/>
              <w:bottom w:val="single" w:color="auto" w:sz="4" w:space="0"/>
              <w:right w:val="single" w:color="auto" w:sz="4" w:space="0"/>
            </w:tcBorders>
            <w:shd w:val="clear" w:color="auto" w:fill="auto"/>
            <w:noWrap w:val="0"/>
            <w:vAlign w:val="center"/>
          </w:tcPr>
          <w:p w14:paraId="14A6C688">
            <w:pPr>
              <w:keepNext w:val="0"/>
              <w:keepLines w:val="0"/>
              <w:widowControl/>
              <w:suppressLineNumbers w:val="0"/>
              <w:jc w:val="both"/>
              <w:textAlignment w:val="center"/>
              <w:rPr>
                <w:rFonts w:hint="eastAsia" w:ascii="仿宋_GB2312" w:hAnsi="仿宋" w:eastAsia="仿宋_GB2312"/>
                <w:szCs w:val="21"/>
              </w:rPr>
            </w:pPr>
            <w:r>
              <w:rPr>
                <w:rFonts w:hint="eastAsia" w:ascii="仿宋_GB2312" w:hAnsi="宋体" w:eastAsia="仿宋_GB2312" w:cs="Times New Roman"/>
                <w:b/>
                <w:kern w:val="2"/>
                <w:sz w:val="21"/>
                <w:szCs w:val="21"/>
                <w:lang w:val="en-US" w:eastAsia="zh-CN" w:bidi="ar-SA"/>
              </w:rPr>
              <w:t>参数是否响应（是/否）</w:t>
            </w:r>
          </w:p>
        </w:tc>
        <w:tc>
          <w:tcPr>
            <w:tcW w:w="620" w:type="pct"/>
            <w:tcBorders>
              <w:left w:val="single" w:color="auto" w:sz="4" w:space="0"/>
              <w:bottom w:val="single" w:color="auto" w:sz="4" w:space="0"/>
              <w:right w:val="single" w:color="auto" w:sz="4" w:space="0"/>
            </w:tcBorders>
            <w:shd w:val="clear" w:color="auto" w:fill="auto"/>
            <w:noWrap w:val="0"/>
            <w:vAlign w:val="center"/>
          </w:tcPr>
          <w:p w14:paraId="0F09DE12">
            <w:pPr>
              <w:keepNext w:val="0"/>
              <w:keepLines w:val="0"/>
              <w:widowControl/>
              <w:suppressLineNumbers w:val="0"/>
              <w:jc w:val="both"/>
              <w:textAlignment w:val="center"/>
              <w:rPr>
                <w:rFonts w:hint="eastAsia" w:ascii="仿宋_GB2312" w:hAnsi="仿宋" w:eastAsia="仿宋_GB2312"/>
                <w:szCs w:val="21"/>
              </w:rPr>
            </w:pPr>
            <w:r>
              <w:rPr>
                <w:rFonts w:hint="eastAsia" w:ascii="仿宋_GB2312" w:hAnsi="宋体" w:eastAsia="仿宋_GB2312" w:cs="Times New Roman"/>
                <w:b/>
                <w:kern w:val="2"/>
                <w:sz w:val="21"/>
                <w:szCs w:val="21"/>
                <w:lang w:val="en-US" w:eastAsia="zh-CN" w:bidi="ar-SA"/>
              </w:rPr>
              <w:t>备注(若不符合，或有优化建议，请在此栏填写)</w:t>
            </w:r>
          </w:p>
        </w:tc>
      </w:tr>
      <w:tr w14:paraId="2F240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0" w:type="pct"/>
            <w:gridSpan w:val="2"/>
            <w:tcBorders>
              <w:left w:val="single" w:color="auto" w:sz="4" w:space="0"/>
              <w:bottom w:val="single" w:color="auto" w:sz="4" w:space="0"/>
              <w:right w:val="single" w:color="auto" w:sz="4" w:space="0"/>
            </w:tcBorders>
            <w:noWrap w:val="0"/>
            <w:vAlign w:val="center"/>
          </w:tcPr>
          <w:p w14:paraId="787BFEDA">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bCs/>
                <w:szCs w:val="21"/>
              </w:rPr>
            </w:pPr>
            <w:r>
              <w:rPr>
                <w:rFonts w:hint="eastAsia" w:ascii="仿宋_GB2312" w:hAnsi="仿宋" w:eastAsia="仿宋_GB2312"/>
                <w:bCs/>
                <w:szCs w:val="21"/>
              </w:rPr>
              <w:t>报价方式</w:t>
            </w:r>
          </w:p>
        </w:tc>
        <w:tc>
          <w:tcPr>
            <w:tcW w:w="3580" w:type="pct"/>
            <w:gridSpan w:val="2"/>
            <w:tcBorders>
              <w:left w:val="single" w:color="auto" w:sz="4" w:space="0"/>
              <w:bottom w:val="single" w:color="auto" w:sz="4" w:space="0"/>
              <w:right w:val="single" w:color="auto" w:sz="4" w:space="0"/>
            </w:tcBorders>
            <w:noWrap w:val="0"/>
            <w:vAlign w:val="center"/>
          </w:tcPr>
          <w:p w14:paraId="794CBDD1">
            <w:pPr>
              <w:keepNext w:val="0"/>
              <w:keepLines w:val="0"/>
              <w:pageBreakBefore w:val="0"/>
              <w:kinsoku/>
              <w:wordWrap/>
              <w:overflowPunct/>
              <w:topLinePunct w:val="0"/>
              <w:autoSpaceDE/>
              <w:autoSpaceDN/>
              <w:bidi w:val="0"/>
              <w:adjustRightInd/>
              <w:spacing w:line="300" w:lineRule="auto"/>
              <w:textAlignment w:val="auto"/>
              <w:rPr>
                <w:rFonts w:hint="eastAsia" w:ascii="仿宋_GB2312" w:hAnsi="仿宋" w:eastAsia="仿宋_GB2312" w:cs="Arial"/>
                <w:bCs/>
                <w:szCs w:val="21"/>
                <w:lang w:val="en-US" w:eastAsia="zh-CN"/>
              </w:rPr>
            </w:pPr>
            <w:r>
              <w:rPr>
                <w:rFonts w:hint="eastAsia" w:ascii="仿宋_GB2312" w:hAnsi="仿宋" w:eastAsia="仿宋_GB2312" w:cs="Arial"/>
                <w:bCs/>
                <w:szCs w:val="21"/>
                <w:lang w:val="en-US" w:eastAsia="zh-CN"/>
              </w:rPr>
              <w:t>1、每趟运输费用不超过</w:t>
            </w:r>
            <w:r>
              <w:rPr>
                <w:rFonts w:hint="eastAsia" w:ascii="仿宋_GB2312" w:hAnsi="仿宋" w:eastAsia="仿宋_GB2312" w:cs="Arial"/>
                <w:bCs/>
                <w:szCs w:val="21"/>
                <w:highlight w:val="yellow"/>
                <w:lang w:val="en-US" w:eastAsia="zh-CN"/>
              </w:rPr>
              <w:t>x</w:t>
            </w:r>
            <w:r>
              <w:rPr>
                <w:rFonts w:hint="eastAsia" w:ascii="仿宋_GB2312" w:hAnsi="仿宋" w:eastAsia="仿宋_GB2312" w:cs="Arial"/>
                <w:bCs/>
                <w:szCs w:val="21"/>
                <w:lang w:val="en-US" w:eastAsia="zh-CN"/>
              </w:rPr>
              <w:t>元。</w:t>
            </w:r>
          </w:p>
          <w:p w14:paraId="5F586272">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仿宋" w:eastAsia="仿宋_GB2312" w:cs="Arial"/>
                <w:bCs/>
                <w:szCs w:val="21"/>
              </w:rPr>
            </w:pPr>
            <w:r>
              <w:rPr>
                <w:rFonts w:hint="eastAsia" w:ascii="仿宋_GB2312" w:hAnsi="宋体" w:eastAsia="仿宋_GB2312" w:cs="Arial"/>
                <w:bCs/>
                <w:kern w:val="2"/>
                <w:sz w:val="21"/>
                <w:szCs w:val="21"/>
                <w:lang w:val="en-US" w:eastAsia="zh-CN" w:bidi="ar-SA"/>
              </w:rPr>
              <w:t>2、</w:t>
            </w:r>
            <w:r>
              <w:rPr>
                <w:rFonts w:hint="eastAsia" w:ascii="仿宋_GB2312" w:hAnsi="宋体" w:eastAsia="仿宋_GB2312" w:cs="Arial"/>
                <w:bCs/>
                <w:szCs w:val="21"/>
              </w:rPr>
              <w:t>费用</w:t>
            </w:r>
            <w:r>
              <w:rPr>
                <w:rFonts w:hint="eastAsia" w:ascii="仿宋_GB2312" w:hAnsi="宋体" w:eastAsia="仿宋_GB2312" w:cs="Arial"/>
                <w:bCs/>
                <w:szCs w:val="21"/>
                <w:lang w:val="en-US" w:eastAsia="zh-CN"/>
              </w:rPr>
              <w:t>包含</w:t>
            </w:r>
            <w:r>
              <w:rPr>
                <w:rFonts w:hint="eastAsia" w:ascii="仿宋_GB2312" w:hAnsi="宋体" w:eastAsia="仿宋_GB2312" w:cs="Arial"/>
                <w:bCs/>
                <w:szCs w:val="21"/>
              </w:rPr>
              <w:t>车辆租赁费、保险费、燃油费、路桥通行费、停车费、清洗车费</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检测费、</w:t>
            </w:r>
            <w:r>
              <w:rPr>
                <w:rFonts w:hint="eastAsia" w:ascii="仿宋_GB2312" w:hAnsi="宋体" w:eastAsia="仿宋_GB2312" w:cs="Arial"/>
                <w:bCs/>
                <w:szCs w:val="21"/>
              </w:rPr>
              <w:t>驾驶员工资</w:t>
            </w:r>
            <w:r>
              <w:rPr>
                <w:rFonts w:hint="eastAsia" w:ascii="仿宋_GB2312" w:hAnsi="宋体" w:eastAsia="仿宋_GB2312" w:cs="Arial"/>
                <w:bCs/>
                <w:szCs w:val="21"/>
                <w:lang w:eastAsia="zh-CN"/>
              </w:rPr>
              <w:t>、</w:t>
            </w:r>
            <w:r>
              <w:rPr>
                <w:rFonts w:hint="eastAsia" w:ascii="仿宋_GB2312" w:hAnsi="宋体" w:eastAsia="仿宋_GB2312" w:cs="Arial"/>
                <w:bCs/>
                <w:szCs w:val="21"/>
                <w:lang w:val="en-US" w:eastAsia="zh-CN"/>
              </w:rPr>
              <w:t>驾驶员伙食、</w:t>
            </w:r>
            <w:r>
              <w:rPr>
                <w:rFonts w:hint="eastAsia" w:ascii="仿宋_GB2312" w:hAnsi="宋体" w:eastAsia="仿宋_GB2312" w:cs="Arial"/>
                <w:bCs/>
                <w:szCs w:val="21"/>
              </w:rPr>
              <w:t>管理费</w:t>
            </w:r>
            <w:r>
              <w:rPr>
                <w:rFonts w:hint="eastAsia" w:ascii="仿宋_GB2312" w:hAnsi="宋体" w:eastAsia="仿宋_GB2312" w:cs="Arial"/>
                <w:bCs/>
                <w:szCs w:val="21"/>
                <w:lang w:eastAsia="zh-CN"/>
              </w:rPr>
              <w:t>、</w:t>
            </w:r>
            <w:r>
              <w:rPr>
                <w:rFonts w:hint="eastAsia" w:ascii="仿宋_GB2312" w:hAnsi="宋体" w:eastAsia="仿宋_GB2312" w:cs="Arial"/>
                <w:bCs/>
                <w:szCs w:val="21"/>
              </w:rPr>
              <w:t>税金等车辆在运行中产生的一切费用</w:t>
            </w:r>
            <w:r>
              <w:rPr>
                <w:rFonts w:hint="eastAsia" w:ascii="仿宋_GB2312" w:hAnsi="宋体" w:eastAsia="仿宋_GB2312" w:cs="Arial"/>
                <w:bCs/>
                <w:szCs w:val="21"/>
                <w:lang w:eastAsia="zh-CN"/>
              </w:rPr>
              <w:t>，项目实施过程中，采购人不再支付其他任何费用。</w:t>
            </w:r>
          </w:p>
        </w:tc>
        <w:tc>
          <w:tcPr>
            <w:tcW w:w="498" w:type="pct"/>
            <w:tcBorders>
              <w:left w:val="single" w:color="auto" w:sz="4" w:space="0"/>
              <w:bottom w:val="single" w:color="auto" w:sz="4" w:space="0"/>
              <w:right w:val="single" w:color="auto" w:sz="4" w:space="0"/>
            </w:tcBorders>
            <w:noWrap w:val="0"/>
            <w:vAlign w:val="center"/>
          </w:tcPr>
          <w:p w14:paraId="065AB39F">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kern w:val="2"/>
                <w:sz w:val="21"/>
                <w:szCs w:val="21"/>
                <w:lang w:val="en-US" w:eastAsia="zh-CN" w:bidi="ar-SA"/>
              </w:rPr>
            </w:pPr>
          </w:p>
        </w:tc>
        <w:tc>
          <w:tcPr>
            <w:tcW w:w="620" w:type="pct"/>
            <w:tcBorders>
              <w:left w:val="single" w:color="auto" w:sz="4" w:space="0"/>
              <w:bottom w:val="single" w:color="auto" w:sz="4" w:space="0"/>
              <w:right w:val="single" w:color="auto" w:sz="4" w:space="0"/>
            </w:tcBorders>
            <w:noWrap w:val="0"/>
            <w:vAlign w:val="center"/>
          </w:tcPr>
          <w:p w14:paraId="43AAEE65">
            <w:pPr>
              <w:keepNext w:val="0"/>
              <w:keepLines w:val="0"/>
              <w:pageBreakBefore w:val="0"/>
              <w:numPr>
                <w:ilvl w:val="0"/>
                <w:numId w:val="0"/>
              </w:numPr>
              <w:kinsoku/>
              <w:wordWrap/>
              <w:overflowPunct/>
              <w:topLinePunct w:val="0"/>
              <w:autoSpaceDE/>
              <w:autoSpaceDN/>
              <w:bidi w:val="0"/>
              <w:adjustRightInd/>
              <w:spacing w:line="300" w:lineRule="auto"/>
              <w:ind w:left="0" w:leftChars="0" w:right="97" w:rightChars="46" w:firstLine="0" w:firstLineChars="0"/>
              <w:jc w:val="left"/>
              <w:textAlignment w:val="auto"/>
              <w:rPr>
                <w:rFonts w:hint="eastAsia" w:ascii="仿宋_GB2312" w:hAnsi="宋体" w:eastAsia="仿宋_GB2312" w:cs="Arial"/>
                <w:bCs/>
                <w:kern w:val="2"/>
                <w:sz w:val="21"/>
                <w:szCs w:val="21"/>
                <w:lang w:val="en-US" w:eastAsia="zh-CN" w:bidi="ar-SA"/>
              </w:rPr>
            </w:pPr>
          </w:p>
        </w:tc>
      </w:tr>
      <w:tr w14:paraId="7B64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223422C6">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宋体" w:eastAsia="仿宋_GB2312" w:cs="Arial"/>
                <w:bCs/>
                <w:szCs w:val="21"/>
              </w:rPr>
              <w:t>服务期限</w:t>
            </w:r>
          </w:p>
        </w:tc>
        <w:tc>
          <w:tcPr>
            <w:tcW w:w="3580" w:type="pct"/>
            <w:gridSpan w:val="2"/>
            <w:tcBorders>
              <w:top w:val="single" w:color="auto" w:sz="4" w:space="0"/>
              <w:left w:val="single" w:color="auto" w:sz="4" w:space="0"/>
              <w:bottom w:val="single" w:color="auto" w:sz="4" w:space="0"/>
              <w:right w:val="single" w:color="auto" w:sz="4" w:space="0"/>
            </w:tcBorders>
            <w:noWrap w:val="0"/>
            <w:vAlign w:val="top"/>
          </w:tcPr>
          <w:p w14:paraId="12715517">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3、</w:t>
            </w:r>
            <w:r>
              <w:rPr>
                <w:rFonts w:hint="eastAsia" w:ascii="仿宋" w:hAnsi="仿宋" w:eastAsia="仿宋" w:cs="Arial"/>
                <w:szCs w:val="21"/>
              </w:rPr>
              <w:t>自签订合同之日起</w:t>
            </w:r>
            <w:r>
              <w:rPr>
                <w:rFonts w:hint="eastAsia" w:ascii="仿宋" w:hAnsi="仿宋" w:eastAsia="仿宋" w:cs="Arial"/>
                <w:szCs w:val="21"/>
                <w:lang w:val="en-US" w:eastAsia="zh-CN"/>
              </w:rPr>
              <w:t>1</w:t>
            </w:r>
            <w:r>
              <w:rPr>
                <w:rFonts w:hint="eastAsia" w:ascii="仿宋" w:hAnsi="仿宋" w:eastAsia="仿宋" w:cs="Arial"/>
                <w:szCs w:val="21"/>
              </w:rPr>
              <w:t>年</w:t>
            </w:r>
            <w:r>
              <w:rPr>
                <w:rFonts w:hint="eastAsia" w:ascii="仿宋" w:hAnsi="仿宋" w:eastAsia="仿宋" w:cs="Arial"/>
                <w:szCs w:val="21"/>
                <w:lang w:eastAsia="zh-CN"/>
              </w:rPr>
              <w:t>。</w:t>
            </w:r>
          </w:p>
          <w:p w14:paraId="13494734">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szCs w:val="21"/>
                <w:lang w:eastAsia="zh-CN"/>
              </w:rPr>
            </w:pPr>
            <w:r>
              <w:rPr>
                <w:rFonts w:hint="eastAsia" w:ascii="仿宋" w:hAnsi="仿宋" w:eastAsia="仿宋" w:cs="Arial"/>
                <w:kern w:val="2"/>
                <w:sz w:val="21"/>
                <w:szCs w:val="21"/>
                <w:lang w:val="en-US" w:eastAsia="zh-CN" w:bidi="ar-SA"/>
              </w:rPr>
              <w:t>4、</w:t>
            </w:r>
            <w:r>
              <w:rPr>
                <w:rFonts w:hint="eastAsia" w:ascii="仿宋" w:hAnsi="仿宋" w:eastAsia="仿宋" w:cs="Arial"/>
                <w:szCs w:val="21"/>
                <w:lang w:eastAsia="zh-CN"/>
              </w:rPr>
              <w:t>若结算金额达到合同金额则本合同终止。</w:t>
            </w:r>
          </w:p>
        </w:tc>
        <w:tc>
          <w:tcPr>
            <w:tcW w:w="498" w:type="pct"/>
            <w:tcBorders>
              <w:top w:val="single" w:color="auto" w:sz="4" w:space="0"/>
              <w:left w:val="single" w:color="auto" w:sz="4" w:space="0"/>
              <w:bottom w:val="single" w:color="auto" w:sz="4" w:space="0"/>
              <w:right w:val="single" w:color="auto" w:sz="4" w:space="0"/>
            </w:tcBorders>
            <w:noWrap w:val="0"/>
            <w:vAlign w:val="top"/>
          </w:tcPr>
          <w:p w14:paraId="38E55745">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kern w:val="2"/>
                <w:sz w:val="21"/>
                <w:szCs w:val="21"/>
                <w:lang w:val="en-US" w:eastAsia="zh-CN" w:bidi="ar-SA"/>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29C985B5">
            <w:pPr>
              <w:keepNext w:val="0"/>
              <w:keepLines w:val="0"/>
              <w:pageBreakBefore w:val="0"/>
              <w:numPr>
                <w:ilvl w:val="0"/>
                <w:numId w:val="0"/>
              </w:numPr>
              <w:kinsoku/>
              <w:wordWrap/>
              <w:overflowPunct/>
              <w:topLinePunct w:val="0"/>
              <w:autoSpaceDE/>
              <w:autoSpaceDN/>
              <w:bidi w:val="0"/>
              <w:adjustRightInd/>
              <w:snapToGrid w:val="0"/>
              <w:spacing w:line="300" w:lineRule="auto"/>
              <w:textAlignment w:val="auto"/>
              <w:rPr>
                <w:rFonts w:hint="eastAsia" w:ascii="仿宋" w:hAnsi="仿宋" w:eastAsia="仿宋" w:cs="Arial"/>
                <w:kern w:val="2"/>
                <w:sz w:val="21"/>
                <w:szCs w:val="21"/>
                <w:lang w:val="en-US" w:eastAsia="zh-CN" w:bidi="ar-SA"/>
              </w:rPr>
            </w:pPr>
          </w:p>
        </w:tc>
      </w:tr>
      <w:tr w14:paraId="61333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641DAEFD">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eastAsia" w:ascii="仿宋_GB2312" w:hAnsi="仿宋" w:eastAsia="仿宋_GB2312" w:cs="Arial"/>
                <w:bCs/>
                <w:szCs w:val="21"/>
              </w:rPr>
            </w:pPr>
            <w:r>
              <w:rPr>
                <w:rFonts w:hint="eastAsia" w:ascii="仿宋_GB2312" w:hAnsi="仿宋" w:eastAsia="仿宋_GB2312" w:cs="Arial"/>
                <w:bCs/>
                <w:szCs w:val="21"/>
              </w:rPr>
              <w:t>服务时间及地点</w:t>
            </w:r>
          </w:p>
        </w:tc>
        <w:tc>
          <w:tcPr>
            <w:tcW w:w="3580" w:type="pct"/>
            <w:gridSpan w:val="2"/>
            <w:tcBorders>
              <w:top w:val="single" w:color="auto" w:sz="4" w:space="0"/>
              <w:left w:val="single" w:color="auto" w:sz="4" w:space="0"/>
              <w:bottom w:val="single" w:color="auto" w:sz="4" w:space="0"/>
              <w:right w:val="single" w:color="auto" w:sz="4" w:space="0"/>
            </w:tcBorders>
            <w:noWrap w:val="0"/>
            <w:vAlign w:val="top"/>
          </w:tcPr>
          <w:p w14:paraId="68E5A361">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1、服务时间：全年度。</w:t>
            </w:r>
          </w:p>
          <w:p w14:paraId="1EA6CD5A">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r>
              <w:rPr>
                <w:rFonts w:hint="eastAsia" w:ascii="仿宋_GB2312" w:hAnsi="仿宋" w:eastAsia="仿宋_GB2312" w:cs="Arial"/>
                <w:bCs/>
                <w:szCs w:val="21"/>
              </w:rPr>
              <w:t>2、服务地点：</w:t>
            </w:r>
            <w:r>
              <w:rPr>
                <w:rFonts w:hint="eastAsia" w:ascii="仿宋_GB2312" w:hAnsi="宋体" w:eastAsia="仿宋_GB2312" w:cs="Arial"/>
                <w:bCs/>
                <w:szCs w:val="21"/>
                <w:lang w:val="en-US" w:eastAsia="zh-CN"/>
              </w:rPr>
              <w:t>往返于南宁中心血站及医院</w:t>
            </w:r>
            <w:r>
              <w:rPr>
                <w:rFonts w:hint="eastAsia" w:ascii="仿宋_GB2312" w:hAnsi="仿宋" w:eastAsia="仿宋_GB2312" w:cs="Arial"/>
                <w:bCs/>
                <w:szCs w:val="21"/>
              </w:rPr>
              <w:t>。</w:t>
            </w:r>
          </w:p>
        </w:tc>
        <w:tc>
          <w:tcPr>
            <w:tcW w:w="498" w:type="pct"/>
            <w:tcBorders>
              <w:top w:val="single" w:color="auto" w:sz="4" w:space="0"/>
              <w:left w:val="single" w:color="auto" w:sz="4" w:space="0"/>
              <w:bottom w:val="single" w:color="auto" w:sz="4" w:space="0"/>
              <w:right w:val="single" w:color="auto" w:sz="4" w:space="0"/>
            </w:tcBorders>
            <w:noWrap w:val="0"/>
            <w:vAlign w:val="top"/>
          </w:tcPr>
          <w:p w14:paraId="2F57A1D6">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0B7DEFB3">
            <w:pPr>
              <w:keepNext w:val="0"/>
              <w:keepLines w:val="0"/>
              <w:pageBreakBefore w:val="0"/>
              <w:kinsoku/>
              <w:wordWrap/>
              <w:overflowPunct/>
              <w:topLinePunct w:val="0"/>
              <w:autoSpaceDE/>
              <w:autoSpaceDN/>
              <w:bidi w:val="0"/>
              <w:adjustRightInd/>
              <w:spacing w:line="300" w:lineRule="auto"/>
              <w:ind w:right="97" w:rightChars="46"/>
              <w:jc w:val="left"/>
              <w:textAlignment w:val="auto"/>
              <w:rPr>
                <w:rFonts w:hint="eastAsia" w:ascii="仿宋_GB2312" w:hAnsi="仿宋" w:eastAsia="仿宋_GB2312" w:cs="Arial"/>
                <w:bCs/>
                <w:szCs w:val="21"/>
              </w:rPr>
            </w:pPr>
          </w:p>
        </w:tc>
      </w:tr>
      <w:tr w14:paraId="171D3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00" w:type="pct"/>
            <w:gridSpan w:val="2"/>
            <w:tcBorders>
              <w:top w:val="single" w:color="auto" w:sz="4" w:space="0"/>
              <w:left w:val="single" w:color="auto" w:sz="4" w:space="0"/>
              <w:bottom w:val="single" w:color="auto" w:sz="4" w:space="0"/>
              <w:right w:val="single" w:color="auto" w:sz="4" w:space="0"/>
            </w:tcBorders>
            <w:noWrap w:val="0"/>
            <w:vAlign w:val="center"/>
          </w:tcPr>
          <w:p w14:paraId="3C10DF6E">
            <w:pPr>
              <w:keepNext w:val="0"/>
              <w:keepLines w:val="0"/>
              <w:pageBreakBefore w:val="0"/>
              <w:kinsoku/>
              <w:wordWrap/>
              <w:overflowPunct/>
              <w:topLinePunct w:val="0"/>
              <w:autoSpaceDE/>
              <w:autoSpaceDN/>
              <w:bidi w:val="0"/>
              <w:adjustRightInd/>
              <w:spacing w:line="300" w:lineRule="auto"/>
              <w:jc w:val="center"/>
              <w:textAlignment w:val="auto"/>
              <w:rPr>
                <w:rFonts w:hint="eastAsia" w:ascii="仿宋_GB2312" w:hAnsi="仿宋" w:eastAsia="仿宋_GB2312"/>
                <w:szCs w:val="21"/>
                <w:lang w:eastAsia="zh-CN"/>
              </w:rPr>
            </w:pPr>
            <w:r>
              <w:rPr>
                <w:rFonts w:hint="eastAsia" w:ascii="仿宋_GB2312" w:hAnsi="仿宋" w:eastAsia="仿宋_GB2312"/>
                <w:szCs w:val="21"/>
                <w:lang w:val="en-US" w:eastAsia="zh-CN"/>
              </w:rPr>
              <w:t>考核条款</w:t>
            </w:r>
          </w:p>
        </w:tc>
        <w:tc>
          <w:tcPr>
            <w:tcW w:w="3580" w:type="pct"/>
            <w:gridSpan w:val="2"/>
            <w:tcBorders>
              <w:top w:val="single" w:color="auto" w:sz="4" w:space="0"/>
              <w:left w:val="single" w:color="auto" w:sz="4" w:space="0"/>
              <w:bottom w:val="single" w:color="auto" w:sz="4" w:space="0"/>
              <w:right w:val="single" w:color="auto" w:sz="4" w:space="0"/>
            </w:tcBorders>
            <w:noWrap w:val="0"/>
            <w:vAlign w:val="center"/>
          </w:tcPr>
          <w:p w14:paraId="27029D06">
            <w:pPr>
              <w:keepNext w:val="0"/>
              <w:keepLines w:val="0"/>
              <w:pageBreakBefore w:val="0"/>
              <w:kinsoku/>
              <w:wordWrap/>
              <w:overflowPunct/>
              <w:topLinePunct w:val="0"/>
              <w:autoSpaceDE/>
              <w:autoSpaceDN/>
              <w:bidi w:val="0"/>
              <w:adjustRightInd/>
              <w:spacing w:line="300" w:lineRule="auto"/>
              <w:ind w:right="97" w:rightChars="46"/>
              <w:textAlignment w:val="auto"/>
              <w:rPr>
                <w:rFonts w:hint="default" w:ascii="仿宋_GB2312" w:hAnsi="仿宋" w:eastAsia="仿宋_GB2312"/>
                <w:szCs w:val="21"/>
                <w:lang w:val="en-US"/>
              </w:rPr>
            </w:pPr>
            <w:r>
              <w:rPr>
                <w:rFonts w:hint="eastAsia" w:ascii="仿宋_GB2312" w:hAnsi="仿宋" w:eastAsia="仿宋_GB2312"/>
                <w:szCs w:val="21"/>
                <w:lang w:val="en-US" w:eastAsia="zh-CN"/>
              </w:rPr>
              <w:t>采购人按月度对供应商进行考核（详见附件一：考核表），考核结果分为：合格与不合格。满分为100分，90分以上（含90分）为合格；90分以下为不合格。出现不合格时，每降低10分扣款500元，考核涉及的所有扣款，均在服务款中扣除。出现不合格时，中标人必须向采购人提交整改方案，连续两个月或年度内累计3次出现服务考核不合格的，或发生重大交通事故或人员伤亡的，采购人有权单方终止本合同。</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21EC653B">
            <w:pPr>
              <w:keepNext w:val="0"/>
              <w:keepLines w:val="0"/>
              <w:pageBreakBefore w:val="0"/>
              <w:kinsoku/>
              <w:wordWrap/>
              <w:overflowPunct/>
              <w:topLinePunct w:val="0"/>
              <w:autoSpaceDE/>
              <w:autoSpaceDN/>
              <w:bidi w:val="0"/>
              <w:adjustRightInd/>
              <w:spacing w:line="300" w:lineRule="auto"/>
              <w:ind w:right="97" w:rightChars="46"/>
              <w:textAlignment w:val="auto"/>
              <w:rPr>
                <w:rFonts w:hint="eastAsia" w:ascii="仿宋_GB2312" w:hAnsi="仿宋" w:eastAsia="仿宋_GB2312"/>
                <w:szCs w:val="21"/>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6F9AB4A9">
            <w:pPr>
              <w:keepNext w:val="0"/>
              <w:keepLines w:val="0"/>
              <w:pageBreakBefore w:val="0"/>
              <w:kinsoku/>
              <w:wordWrap/>
              <w:overflowPunct/>
              <w:topLinePunct w:val="0"/>
              <w:autoSpaceDE/>
              <w:autoSpaceDN/>
              <w:bidi w:val="0"/>
              <w:adjustRightInd/>
              <w:spacing w:line="300" w:lineRule="auto"/>
              <w:ind w:right="97" w:rightChars="46"/>
              <w:textAlignment w:val="auto"/>
              <w:rPr>
                <w:rFonts w:hint="eastAsia" w:ascii="仿宋_GB2312" w:hAnsi="仿宋" w:eastAsia="仿宋_GB2312"/>
                <w:szCs w:val="21"/>
                <w:lang w:val="en-US" w:eastAsia="zh-CN"/>
              </w:rPr>
            </w:pPr>
          </w:p>
        </w:tc>
      </w:tr>
    </w:tbl>
    <w:p w14:paraId="659B2FC2">
      <w:pPr>
        <w:pStyle w:val="3"/>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10E34DAE">
      <w:pPr>
        <w:pStyle w:val="3"/>
        <w:numPr>
          <w:ilvl w:val="0"/>
          <w:numId w:val="2"/>
        </w:numPr>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报价单</w:t>
      </w:r>
    </w:p>
    <w:p w14:paraId="0A96B8BF">
      <w:pPr>
        <w:numPr>
          <w:ilvl w:val="0"/>
          <w:numId w:val="0"/>
        </w:numPr>
        <w:snapToGrid w:val="0"/>
        <w:spacing w:before="50" w:afterLines="50"/>
        <w:ind w:left="0" w:leftChars="0" w:firstLine="0" w:firstLineChars="0"/>
        <w:jc w:val="center"/>
        <w:rPr>
          <w:rFonts w:hint="eastAsia" w:ascii="宋体" w:hAnsi="宋体" w:eastAsia="宋体" w:cs="宋体"/>
          <w:b w:val="0"/>
          <w:bCs w:val="0"/>
          <w:i/>
          <w:iCs/>
          <w:sz w:val="28"/>
          <w:szCs w:val="28"/>
          <w:lang w:val="en-US" w:eastAsia="zh-CN"/>
        </w:rPr>
      </w:pPr>
      <w:r>
        <w:rPr>
          <w:rFonts w:hint="eastAsia" w:ascii="宋体" w:hAnsi="宋体" w:eastAsia="宋体" w:cs="宋体"/>
          <w:b w:val="0"/>
          <w:bCs w:val="0"/>
          <w:i/>
          <w:iCs/>
          <w:sz w:val="28"/>
          <w:szCs w:val="28"/>
          <w:lang w:val="en-US" w:eastAsia="zh-CN"/>
        </w:rPr>
        <w:t>（供应商对所选择参与的分标进行报价，未参与分标的报价单可删除）</w:t>
      </w:r>
    </w:p>
    <w:p w14:paraId="399F2E3C">
      <w:pPr>
        <w:pStyle w:val="7"/>
        <w:snapToGrid w:val="0"/>
        <w:spacing w:before="120" w:after="120" w:line="340" w:lineRule="exact"/>
        <w:jc w:val="left"/>
        <w:outlineLvl w:val="0"/>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分标一：日常业务用车租赁服务</w:t>
      </w:r>
    </w:p>
    <w:p w14:paraId="398AAF4D">
      <w:pPr>
        <w:pStyle w:val="7"/>
        <w:numPr>
          <w:ilvl w:val="0"/>
          <w:numId w:val="3"/>
        </w:numPr>
        <w:snapToGrid w:val="0"/>
        <w:spacing w:before="120" w:after="120" w:line="340" w:lineRule="exact"/>
        <w:jc w:val="left"/>
        <w:outlineLvl w:val="0"/>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车辆租赁（含驾驶员）报价单</w:t>
      </w:r>
    </w:p>
    <w:tbl>
      <w:tblPr>
        <w:tblStyle w:val="11"/>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2050"/>
        <w:gridCol w:w="875"/>
        <w:gridCol w:w="900"/>
        <w:gridCol w:w="1012"/>
        <w:gridCol w:w="925"/>
        <w:gridCol w:w="913"/>
        <w:gridCol w:w="1137"/>
        <w:gridCol w:w="975"/>
        <w:gridCol w:w="875"/>
        <w:gridCol w:w="1094"/>
        <w:gridCol w:w="855"/>
        <w:gridCol w:w="801"/>
        <w:gridCol w:w="1043"/>
      </w:tblGrid>
      <w:tr w14:paraId="3E89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D59AB">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E0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服务内容</w:t>
            </w:r>
          </w:p>
        </w:tc>
        <w:tc>
          <w:tcPr>
            <w:tcW w:w="9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5D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单辆日租价（100公里以内，含100公里）</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C3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超出公里数（日租使用超过100公里部分）</w:t>
            </w:r>
          </w:p>
        </w:tc>
        <w:tc>
          <w:tcPr>
            <w:tcW w:w="10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DB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机场接（送）</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C5C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火车接（送）</w:t>
            </w:r>
          </w:p>
        </w:tc>
      </w:tr>
      <w:tr w14:paraId="53DD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6669">
            <w:pPr>
              <w:jc w:val="center"/>
              <w:rPr>
                <w:rFonts w:hint="eastAsia" w:ascii="仿宋" w:hAnsi="仿宋" w:eastAsia="仿宋" w:cs="仿宋"/>
                <w:i w:val="0"/>
                <w:iCs w:val="0"/>
                <w:color w:val="000000"/>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C14B">
            <w:pPr>
              <w:jc w:val="center"/>
              <w:rPr>
                <w:rFonts w:hint="eastAsia" w:ascii="仿宋" w:hAnsi="仿宋" w:eastAsia="仿宋" w:cs="仿宋"/>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D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单价（元/天）</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D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2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①总价（元）</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D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单价（元/公里）</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1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数量（公里）</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9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②总价（元）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E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单价（元/趟，含来回）</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3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数量（趟）</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B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③总价（元）</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B0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单价（元/趟，含来回）</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E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4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④总价（元）</w:t>
            </w:r>
          </w:p>
        </w:tc>
      </w:tr>
      <w:tr w14:paraId="7920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08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B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轿车（5 座，参照凯美瑞、君威、帕萨特同级或以上）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0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C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FE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7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3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C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B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7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1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6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E0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13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7C4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C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0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商务车（7 座为主，参照别克 GL8、丰田格瑞维亚同级或以上）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C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C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D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9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A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BD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B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1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A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2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A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5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E4E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86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4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小巴（9-19座，参照丰田考斯特、宇通T7、红旗国悦同级或以上）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97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E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40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C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A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2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E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99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3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A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E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D70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0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B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中巴（20-39座，参照丰田考斯特、金龙、宇通同级或以上）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8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8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A7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2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7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F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883E">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E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D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AF77">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3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F6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369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AE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4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大巴（40座以上，参照宇通、金龙、金旅同级或以上）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F5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9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9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5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7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60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25A8">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C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3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71B4">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5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A08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B131">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全年合计金额（元）</w:t>
            </w:r>
          </w:p>
          <w:p w14:paraId="48AD525B">
            <w:pPr>
              <w:pStyle w:val="2"/>
              <w:rPr>
                <w:rFonts w:hint="default"/>
                <w:b/>
                <w:bCs/>
                <w:lang w:val="en-US" w:eastAsia="zh-CN"/>
              </w:rPr>
            </w:pPr>
            <w:r>
              <w:rPr>
                <w:rFonts w:hint="eastAsia" w:ascii="仿宋" w:hAnsi="仿宋" w:eastAsia="仿宋" w:cs="仿宋"/>
                <w:b/>
                <w:bCs/>
                <w:i w:val="0"/>
                <w:iCs w:val="0"/>
                <w:color w:val="000000"/>
                <w:kern w:val="0"/>
                <w:sz w:val="21"/>
                <w:szCs w:val="21"/>
                <w:u w:val="none"/>
                <w:lang w:val="en-US" w:eastAsia="zh-CN" w:bidi="ar"/>
              </w:rPr>
              <w:t>（全年合计金额=①总价+②总价+③总价+④总价）</w:t>
            </w:r>
          </w:p>
        </w:tc>
        <w:tc>
          <w:tcPr>
            <w:tcW w:w="304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A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仿宋" w:hAnsi="仿宋" w:eastAsia="仿宋" w:cs="仿宋"/>
                <w:b/>
                <w:bCs/>
                <w:i w:val="0"/>
                <w:iCs w:val="0"/>
                <w:color w:val="000000"/>
                <w:kern w:val="0"/>
                <w:sz w:val="21"/>
                <w:szCs w:val="21"/>
                <w:u w:val="none"/>
                <w:lang w:val="en-US" w:eastAsia="zh-CN" w:bidi="ar"/>
              </w:rPr>
              <w:t>合计金额大写：人民币           （￥           ）</w:t>
            </w:r>
          </w:p>
        </w:tc>
      </w:tr>
    </w:tbl>
    <w:p w14:paraId="22F2F600">
      <w:pPr>
        <w:pStyle w:val="7"/>
        <w:snapToGrid w:val="0"/>
        <w:spacing w:before="120" w:after="120" w:line="340" w:lineRule="exact"/>
        <w:jc w:val="left"/>
        <w:outlineLvl w:val="0"/>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2、驾驶员租赁报价单</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22"/>
        <w:gridCol w:w="4727"/>
      </w:tblGrid>
      <w:tr w14:paraId="61EA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14:paraId="6DF3116A">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持证类型</w:t>
            </w:r>
          </w:p>
        </w:tc>
        <w:tc>
          <w:tcPr>
            <w:tcW w:w="3333" w:type="pct"/>
            <w:gridSpan w:val="2"/>
            <w:vAlign w:val="center"/>
          </w:tcPr>
          <w:p w14:paraId="7D31DFC7">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lang w:val="en-US" w:eastAsia="zh-CN"/>
              </w:rPr>
              <w:t>限价</w:t>
            </w:r>
          </w:p>
        </w:tc>
      </w:tr>
      <w:tr w14:paraId="59ED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1BFF1D07">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p>
        </w:tc>
        <w:tc>
          <w:tcPr>
            <w:tcW w:w="1666" w:type="pct"/>
            <w:vAlign w:val="center"/>
          </w:tcPr>
          <w:p w14:paraId="34E1925F">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半天，按4小时计算（元/4小时/人）</w:t>
            </w:r>
          </w:p>
        </w:tc>
        <w:tc>
          <w:tcPr>
            <w:tcW w:w="1667" w:type="pct"/>
            <w:vAlign w:val="center"/>
          </w:tcPr>
          <w:p w14:paraId="485A7651">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包天，按8小时计算（元/8小时/人）</w:t>
            </w:r>
          </w:p>
        </w:tc>
      </w:tr>
      <w:tr w14:paraId="36C5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1F4501A6">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kern w:val="2"/>
                <w:sz w:val="21"/>
                <w:szCs w:val="21"/>
                <w:highlight w:val="none"/>
                <w:lang w:val="en-US" w:eastAsia="zh-CN" w:bidi="ar-SA"/>
              </w:rPr>
              <w:t>持A2证驾驶员</w:t>
            </w:r>
          </w:p>
        </w:tc>
        <w:tc>
          <w:tcPr>
            <w:tcW w:w="1666" w:type="pct"/>
            <w:vAlign w:val="center"/>
          </w:tcPr>
          <w:p w14:paraId="3F5E1654">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p>
        </w:tc>
        <w:tc>
          <w:tcPr>
            <w:tcW w:w="1667" w:type="pct"/>
            <w:vAlign w:val="center"/>
          </w:tcPr>
          <w:p w14:paraId="447D59D7">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p>
        </w:tc>
      </w:tr>
      <w:tr w14:paraId="5560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1C0484AC">
            <w:pPr>
              <w:keepNext w:val="0"/>
              <w:keepLines w:val="0"/>
              <w:pageBreakBefore w:val="0"/>
              <w:kinsoku/>
              <w:wordWrap/>
              <w:overflowPunct/>
              <w:topLinePunct w:val="0"/>
              <w:autoSpaceDE/>
              <w:autoSpaceDN/>
              <w:bidi w:val="0"/>
              <w:adjustRightInd/>
              <w:spacing w:line="300" w:lineRule="auto"/>
              <w:ind w:right="97" w:rightChars="46"/>
              <w:jc w:val="center"/>
              <w:textAlignment w:val="auto"/>
              <w:rPr>
                <w:rFonts w:hint="default" w:ascii="仿宋_GB2312" w:hAnsi="宋体" w:eastAsia="仿宋_GB2312" w:cs="Arial"/>
                <w:bCs/>
                <w:szCs w:val="21"/>
                <w:highlight w:val="none"/>
                <w:vertAlign w:val="baseline"/>
                <w:lang w:val="en-US" w:eastAsia="zh-CN"/>
              </w:rPr>
            </w:pPr>
            <w:r>
              <w:rPr>
                <w:rFonts w:hint="eastAsia" w:ascii="仿宋_GB2312" w:hAnsi="宋体" w:eastAsia="仿宋_GB2312" w:cs="Arial"/>
                <w:bCs/>
                <w:szCs w:val="21"/>
                <w:highlight w:val="none"/>
                <w:vertAlign w:val="baseline"/>
                <w:lang w:val="en-US" w:eastAsia="zh-CN"/>
              </w:rPr>
              <w:t>备注：不足4小时按4小时计算，超出4小时按8小时计算。</w:t>
            </w:r>
          </w:p>
        </w:tc>
      </w:tr>
    </w:tbl>
    <w:p w14:paraId="5479322A">
      <w:pPr>
        <w:pStyle w:val="3"/>
        <w:numPr>
          <w:ilvl w:val="0"/>
          <w:numId w:val="2"/>
        </w:numPr>
        <w:ind w:left="0" w:leftChars="0" w:firstLine="0" w:firstLineChars="0"/>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6FD9D41F">
      <w:pPr>
        <w:pStyle w:val="7"/>
        <w:snapToGrid w:val="0"/>
        <w:spacing w:before="120" w:after="120" w:line="340" w:lineRule="exact"/>
        <w:jc w:val="left"/>
        <w:outlineLvl w:val="0"/>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分标二：运血用车租赁服务报价单</w:t>
      </w:r>
    </w:p>
    <w:tbl>
      <w:tblPr>
        <w:tblStyle w:val="11"/>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200"/>
        <w:gridCol w:w="2860"/>
        <w:gridCol w:w="2026"/>
      </w:tblGrid>
      <w:tr w14:paraId="1B4B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36" w:type="pct"/>
            <w:tcBorders>
              <w:top w:val="single" w:color="auto" w:sz="4" w:space="0"/>
              <w:left w:val="single" w:color="auto" w:sz="4" w:space="0"/>
              <w:bottom w:val="single" w:color="auto" w:sz="4" w:space="0"/>
              <w:right w:val="single" w:color="auto" w:sz="4" w:space="0"/>
            </w:tcBorders>
            <w:vAlign w:val="center"/>
          </w:tcPr>
          <w:p w14:paraId="7AC6253B">
            <w:pPr>
              <w:spacing w:line="360" w:lineRule="auto"/>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766" w:type="pct"/>
            <w:tcBorders>
              <w:top w:val="single" w:color="auto" w:sz="4" w:space="0"/>
              <w:left w:val="single" w:color="auto" w:sz="4" w:space="0"/>
              <w:bottom w:val="single" w:color="auto" w:sz="4" w:space="0"/>
              <w:right w:val="single" w:color="auto" w:sz="4" w:space="0"/>
            </w:tcBorders>
            <w:vAlign w:val="center"/>
          </w:tcPr>
          <w:p w14:paraId="65618D64">
            <w:pPr>
              <w:spacing w:line="360" w:lineRule="auto"/>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服务名称</w:t>
            </w:r>
          </w:p>
        </w:tc>
        <w:tc>
          <w:tcPr>
            <w:tcW w:w="1578" w:type="pct"/>
            <w:tcBorders>
              <w:top w:val="single" w:color="auto" w:sz="4" w:space="0"/>
              <w:left w:val="single" w:color="auto" w:sz="4" w:space="0"/>
              <w:bottom w:val="single" w:color="auto" w:sz="4" w:space="0"/>
              <w:right w:val="single" w:color="auto" w:sz="4" w:space="0"/>
            </w:tcBorders>
            <w:vAlign w:val="center"/>
          </w:tcPr>
          <w:p w14:paraId="275A9671">
            <w:pPr>
              <w:spacing w:line="360" w:lineRule="auto"/>
              <w:contextualSpacing/>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元/趟</w:t>
            </w:r>
            <w:r>
              <w:rPr>
                <w:rFonts w:hint="eastAsia" w:ascii="仿宋" w:hAnsi="仿宋" w:eastAsia="仿宋" w:cs="仿宋"/>
                <w:color w:val="000000" w:themeColor="text1"/>
                <w:sz w:val="24"/>
                <w:lang w:eastAsia="zh-CN"/>
                <w14:textFill>
                  <w14:solidFill>
                    <w14:schemeClr w14:val="tx1"/>
                  </w14:solidFill>
                </w14:textFill>
              </w:rPr>
              <w:t>）</w:t>
            </w:r>
          </w:p>
        </w:tc>
        <w:tc>
          <w:tcPr>
            <w:tcW w:w="1118" w:type="pct"/>
            <w:tcBorders>
              <w:top w:val="single" w:color="auto" w:sz="4" w:space="0"/>
              <w:left w:val="single" w:color="auto" w:sz="4" w:space="0"/>
              <w:bottom w:val="single" w:color="auto" w:sz="4" w:space="0"/>
              <w:right w:val="single" w:color="auto" w:sz="4" w:space="0"/>
            </w:tcBorders>
            <w:vAlign w:val="center"/>
          </w:tcPr>
          <w:p w14:paraId="266FC50C">
            <w:pPr>
              <w:spacing w:line="360" w:lineRule="auto"/>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786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right"/>
        </w:trPr>
        <w:tc>
          <w:tcPr>
            <w:tcW w:w="536" w:type="pct"/>
            <w:tcBorders>
              <w:top w:val="single" w:color="auto" w:sz="4" w:space="0"/>
              <w:left w:val="single" w:color="auto" w:sz="4" w:space="0"/>
              <w:bottom w:val="single" w:color="auto" w:sz="4" w:space="0"/>
              <w:right w:val="single" w:color="auto" w:sz="4" w:space="0"/>
            </w:tcBorders>
            <w:vAlign w:val="center"/>
          </w:tcPr>
          <w:p w14:paraId="615FC3AA">
            <w:pPr>
              <w:spacing w:line="360" w:lineRule="auto"/>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766" w:type="pct"/>
            <w:tcBorders>
              <w:top w:val="single" w:color="auto" w:sz="4" w:space="0"/>
              <w:left w:val="single" w:color="auto" w:sz="4" w:space="0"/>
              <w:bottom w:val="single" w:color="auto" w:sz="4" w:space="0"/>
              <w:right w:val="single" w:color="auto" w:sz="4" w:space="0"/>
            </w:tcBorders>
            <w:vAlign w:val="center"/>
          </w:tcPr>
          <w:p w14:paraId="48464FD3">
            <w:pPr>
              <w:spacing w:line="360" w:lineRule="auto"/>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运血用车租赁服务</w:t>
            </w:r>
          </w:p>
        </w:tc>
        <w:tc>
          <w:tcPr>
            <w:tcW w:w="1578" w:type="pct"/>
            <w:tcBorders>
              <w:top w:val="single" w:color="auto" w:sz="4" w:space="0"/>
              <w:left w:val="single" w:color="auto" w:sz="4" w:space="0"/>
              <w:bottom w:val="single" w:color="auto" w:sz="4" w:space="0"/>
              <w:right w:val="single" w:color="auto" w:sz="4" w:space="0"/>
            </w:tcBorders>
          </w:tcPr>
          <w:p w14:paraId="64849CED">
            <w:pPr>
              <w:spacing w:line="360" w:lineRule="auto"/>
              <w:contextualSpacing/>
              <w:rPr>
                <w:rFonts w:hint="eastAsia" w:ascii="仿宋" w:hAnsi="仿宋" w:eastAsia="仿宋" w:cs="仿宋"/>
                <w:color w:val="000000" w:themeColor="text1"/>
                <w:sz w:val="24"/>
                <w14:textFill>
                  <w14:solidFill>
                    <w14:schemeClr w14:val="tx1"/>
                  </w14:solidFill>
                </w14:textFill>
              </w:rPr>
            </w:pPr>
          </w:p>
        </w:tc>
        <w:tc>
          <w:tcPr>
            <w:tcW w:w="1118" w:type="pct"/>
            <w:tcBorders>
              <w:top w:val="single" w:color="auto" w:sz="4" w:space="0"/>
              <w:left w:val="single" w:color="auto" w:sz="4" w:space="0"/>
              <w:bottom w:val="single" w:color="auto" w:sz="4" w:space="0"/>
              <w:right w:val="single" w:color="auto" w:sz="4" w:space="0"/>
            </w:tcBorders>
            <w:vAlign w:val="center"/>
          </w:tcPr>
          <w:p w14:paraId="51F2F244">
            <w:pPr>
              <w:spacing w:line="360" w:lineRule="auto"/>
              <w:contextualSpacing/>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前往南宁中心血站运血，签字后送回广西医科大学第一附属医院血库，用时约1小时/趟</w:t>
            </w:r>
            <w:r>
              <w:rPr>
                <w:rFonts w:hint="eastAsia" w:ascii="仿宋" w:hAnsi="仿宋" w:eastAsia="仿宋" w:cs="仿宋"/>
                <w:color w:val="000000" w:themeColor="text1"/>
                <w:sz w:val="24"/>
                <w:lang w:eastAsia="zh-CN"/>
                <w14:textFill>
                  <w14:solidFill>
                    <w14:schemeClr w14:val="tx1"/>
                  </w14:solidFill>
                </w14:textFill>
              </w:rPr>
              <w:t>。</w:t>
            </w:r>
          </w:p>
        </w:tc>
      </w:tr>
    </w:tbl>
    <w:p w14:paraId="227A942D">
      <w:pPr>
        <w:spacing w:line="360" w:lineRule="auto"/>
        <w:contextualSpacing/>
        <w:jc w:val="left"/>
        <w:rPr>
          <w:rFonts w:hint="default" w:ascii="仿宋" w:hAnsi="仿宋" w:eastAsia="仿宋" w:cs="仿宋"/>
          <w:color w:val="000000" w:themeColor="text1"/>
          <w:sz w:val="22"/>
          <w:szCs w:val="22"/>
          <w:lang w:val="en-US" w:eastAsia="zh-CN"/>
          <w14:textFill>
            <w14:solidFill>
              <w14:schemeClr w14:val="tx1"/>
            </w14:solidFill>
          </w14:textFill>
        </w:rPr>
        <w:sectPr>
          <w:pgSz w:w="11906" w:h="16838"/>
          <w:pgMar w:top="2098" w:right="1587" w:bottom="1701" w:left="1474" w:header="851" w:footer="992" w:gutter="0"/>
          <w:cols w:space="425" w:num="1"/>
          <w:docGrid w:type="lines" w:linePitch="312" w:charSpace="0"/>
        </w:sectPr>
      </w:pPr>
      <w:r>
        <w:rPr>
          <w:rFonts w:hint="default" w:ascii="仿宋" w:hAnsi="仿宋" w:eastAsia="仿宋" w:cs="仿宋"/>
          <w:color w:val="000000" w:themeColor="text1"/>
          <w:sz w:val="22"/>
          <w:szCs w:val="22"/>
          <w:lang w:val="en-US" w:eastAsia="zh-CN"/>
          <w14:textFill>
            <w14:solidFill>
              <w14:schemeClr w14:val="tx1"/>
            </w14:solidFill>
          </w14:textFill>
        </w:rPr>
        <w:t>（提示：供应商报价时应充分考虑各项投标成本、税金等与本项目相关的一切费用，以及未来市场价格变动等风险）</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6、</w:t>
      </w:r>
      <w:r>
        <w:rPr>
          <w:rFonts w:hint="eastAsia" w:ascii="宋体" w:hAnsi="宋体" w:eastAsia="宋体" w:cs="宋体"/>
          <w:b/>
          <w:bCs/>
          <w:sz w:val="28"/>
          <w:szCs w:val="28"/>
          <w:lang w:val="en-US" w:eastAsia="zh-CN"/>
        </w:rPr>
        <w:t>提供自2023年1月1日以来同类项目业绩至少三份（提供合同关键页、成交公告等证明材料）</w:t>
      </w:r>
    </w:p>
    <w:p w14:paraId="150CAAD5">
      <w:pPr>
        <w:pStyle w:val="2"/>
        <w:rPr>
          <w:rFonts w:hint="default"/>
          <w:lang w:val="en-US" w:eastAsia="zh-CN"/>
        </w:rPr>
      </w:pPr>
    </w:p>
    <w:sectPr>
      <w:pgSz w:w="11906" w:h="16838"/>
      <w:pgMar w:top="2098" w:right="1587" w:bottom="1701" w:left="147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芥川" w:date="2025-04-18T15:53:10Z" w:initials="">
    <w:p w14:paraId="696EBDF6">
      <w:pPr>
        <w:pStyle w:val="6"/>
        <w:rPr>
          <w:rFonts w:hint="default" w:eastAsia="宋体"/>
          <w:lang w:val="en-US" w:eastAsia="zh-CN"/>
        </w:rPr>
      </w:pPr>
      <w:r>
        <w:rPr>
          <w:rFonts w:hint="eastAsia"/>
          <w:lang w:val="en-US" w:eastAsia="zh-CN"/>
        </w:rPr>
        <w:t>已修改为对限价表进行报价，确定控制价后再采用</w:t>
      </w:r>
      <w:r>
        <w:rPr>
          <w:rFonts w:hint="eastAsia"/>
          <w:lang w:eastAsia="zh-CN"/>
        </w:rPr>
        <w:t>折扣率</w:t>
      </w:r>
      <w:r>
        <w:rPr>
          <w:rFonts w:hint="eastAsia"/>
          <w:lang w:val="en-US" w:eastAsia="zh-CN"/>
        </w:rPr>
        <w:t>报价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6EBD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16A4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16A4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52C64"/>
    <w:multiLevelType w:val="singleLevel"/>
    <w:tmpl w:val="AEB52C64"/>
    <w:lvl w:ilvl="0" w:tentative="0">
      <w:start w:val="1"/>
      <w:numFmt w:val="decimal"/>
      <w:suff w:val="nothing"/>
      <w:lvlText w:val="%1、"/>
      <w:lvlJc w:val="left"/>
    </w:lvl>
  </w:abstractNum>
  <w:abstractNum w:abstractNumId="1">
    <w:nsid w:val="34FBA3BA"/>
    <w:multiLevelType w:val="singleLevel"/>
    <w:tmpl w:val="34FBA3BA"/>
    <w:lvl w:ilvl="0" w:tentative="0">
      <w:start w:val="1"/>
      <w:numFmt w:val="decimal"/>
      <w:suff w:val="nothing"/>
      <w:lvlText w:val="%1、"/>
      <w:lvlJc w:val="left"/>
    </w:lvl>
  </w:abstractNum>
  <w:abstractNum w:abstractNumId="2">
    <w:nsid w:val="749CCEDC"/>
    <w:multiLevelType w:val="singleLevel"/>
    <w:tmpl w:val="749CCEDC"/>
    <w:lvl w:ilvl="0" w:tentative="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芥川">
    <w15:presenceInfo w15:providerId="WPS Office" w15:userId="1079387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00C3"/>
    <w:rsid w:val="00471A80"/>
    <w:rsid w:val="00D91EDB"/>
    <w:rsid w:val="016C0FA1"/>
    <w:rsid w:val="01E07299"/>
    <w:rsid w:val="02641C78"/>
    <w:rsid w:val="02902A6D"/>
    <w:rsid w:val="02EF1E8A"/>
    <w:rsid w:val="037E320E"/>
    <w:rsid w:val="039842CF"/>
    <w:rsid w:val="03C76963"/>
    <w:rsid w:val="03FB485E"/>
    <w:rsid w:val="04447FB3"/>
    <w:rsid w:val="04C100C3"/>
    <w:rsid w:val="04ED23F9"/>
    <w:rsid w:val="06677F89"/>
    <w:rsid w:val="069845E6"/>
    <w:rsid w:val="078B5EF9"/>
    <w:rsid w:val="080D5D7E"/>
    <w:rsid w:val="08234384"/>
    <w:rsid w:val="08386969"/>
    <w:rsid w:val="0845254C"/>
    <w:rsid w:val="0A0124A3"/>
    <w:rsid w:val="0A7333A0"/>
    <w:rsid w:val="0AEB73DB"/>
    <w:rsid w:val="0B61144B"/>
    <w:rsid w:val="0C6E19D8"/>
    <w:rsid w:val="0CC8474F"/>
    <w:rsid w:val="0D447276"/>
    <w:rsid w:val="0DB31D06"/>
    <w:rsid w:val="0DD26630"/>
    <w:rsid w:val="0E1327A4"/>
    <w:rsid w:val="0E6846A6"/>
    <w:rsid w:val="0EEF6D6E"/>
    <w:rsid w:val="0FE663C2"/>
    <w:rsid w:val="107101FE"/>
    <w:rsid w:val="107A6B0B"/>
    <w:rsid w:val="10C14710"/>
    <w:rsid w:val="10ED3781"/>
    <w:rsid w:val="114F61E9"/>
    <w:rsid w:val="11A71B81"/>
    <w:rsid w:val="136A10B9"/>
    <w:rsid w:val="13A20852"/>
    <w:rsid w:val="13B011C1"/>
    <w:rsid w:val="14720225"/>
    <w:rsid w:val="14DA401C"/>
    <w:rsid w:val="1525173B"/>
    <w:rsid w:val="154D47EE"/>
    <w:rsid w:val="1568787A"/>
    <w:rsid w:val="16255607"/>
    <w:rsid w:val="164E6A70"/>
    <w:rsid w:val="16704C38"/>
    <w:rsid w:val="171001C9"/>
    <w:rsid w:val="17604CAC"/>
    <w:rsid w:val="17C5460C"/>
    <w:rsid w:val="184B770B"/>
    <w:rsid w:val="18820C52"/>
    <w:rsid w:val="19202945"/>
    <w:rsid w:val="1A2B4FAE"/>
    <w:rsid w:val="1A9829AF"/>
    <w:rsid w:val="1AD67034"/>
    <w:rsid w:val="1B285AE1"/>
    <w:rsid w:val="1BDE0896"/>
    <w:rsid w:val="1D69418F"/>
    <w:rsid w:val="1E3824DF"/>
    <w:rsid w:val="1EA5569B"/>
    <w:rsid w:val="1F4E7AE0"/>
    <w:rsid w:val="212C12CD"/>
    <w:rsid w:val="21700527"/>
    <w:rsid w:val="218D48F0"/>
    <w:rsid w:val="21E464DA"/>
    <w:rsid w:val="2342170A"/>
    <w:rsid w:val="23474F72"/>
    <w:rsid w:val="235A4CA6"/>
    <w:rsid w:val="237613B4"/>
    <w:rsid w:val="257625C2"/>
    <w:rsid w:val="265A6D6B"/>
    <w:rsid w:val="26A5448A"/>
    <w:rsid w:val="26BE554B"/>
    <w:rsid w:val="271D6716"/>
    <w:rsid w:val="28E079FB"/>
    <w:rsid w:val="2912392D"/>
    <w:rsid w:val="29B50E88"/>
    <w:rsid w:val="29EE439A"/>
    <w:rsid w:val="2B88658F"/>
    <w:rsid w:val="2B920D55"/>
    <w:rsid w:val="2BD1187D"/>
    <w:rsid w:val="2C7A3CC3"/>
    <w:rsid w:val="2D177764"/>
    <w:rsid w:val="2D256324"/>
    <w:rsid w:val="2EC8340B"/>
    <w:rsid w:val="2FCF07C9"/>
    <w:rsid w:val="305D5DD5"/>
    <w:rsid w:val="314B20D2"/>
    <w:rsid w:val="31F167D5"/>
    <w:rsid w:val="32546D64"/>
    <w:rsid w:val="332D7CE1"/>
    <w:rsid w:val="34AC10D9"/>
    <w:rsid w:val="35042CC3"/>
    <w:rsid w:val="351F3659"/>
    <w:rsid w:val="361B6516"/>
    <w:rsid w:val="39316051"/>
    <w:rsid w:val="396F26D5"/>
    <w:rsid w:val="3AA765CB"/>
    <w:rsid w:val="3AED5FA8"/>
    <w:rsid w:val="3C44609B"/>
    <w:rsid w:val="3C761A99"/>
    <w:rsid w:val="3D87623F"/>
    <w:rsid w:val="3DB1150E"/>
    <w:rsid w:val="3E1A5306"/>
    <w:rsid w:val="3E722BC0"/>
    <w:rsid w:val="3F5B36B5"/>
    <w:rsid w:val="40EF2A79"/>
    <w:rsid w:val="41DA7286"/>
    <w:rsid w:val="4205007B"/>
    <w:rsid w:val="42937435"/>
    <w:rsid w:val="430A3D62"/>
    <w:rsid w:val="43CA50D8"/>
    <w:rsid w:val="44185E43"/>
    <w:rsid w:val="44871711"/>
    <w:rsid w:val="45DD5596"/>
    <w:rsid w:val="475227EC"/>
    <w:rsid w:val="47541888"/>
    <w:rsid w:val="47E744AA"/>
    <w:rsid w:val="480C3F11"/>
    <w:rsid w:val="48142DC6"/>
    <w:rsid w:val="49290AF3"/>
    <w:rsid w:val="4929464F"/>
    <w:rsid w:val="49816239"/>
    <w:rsid w:val="4A477482"/>
    <w:rsid w:val="4AA2290B"/>
    <w:rsid w:val="4B4E4840"/>
    <w:rsid w:val="4BD56D10"/>
    <w:rsid w:val="4C12586E"/>
    <w:rsid w:val="4C6C4180"/>
    <w:rsid w:val="4D0553D3"/>
    <w:rsid w:val="4E1173D5"/>
    <w:rsid w:val="4EA34EA3"/>
    <w:rsid w:val="4EBB3539"/>
    <w:rsid w:val="4FC11A85"/>
    <w:rsid w:val="4FE65048"/>
    <w:rsid w:val="50715259"/>
    <w:rsid w:val="50B52C6C"/>
    <w:rsid w:val="50CE59EC"/>
    <w:rsid w:val="51071719"/>
    <w:rsid w:val="514A7858"/>
    <w:rsid w:val="5153670D"/>
    <w:rsid w:val="51782617"/>
    <w:rsid w:val="52D7511B"/>
    <w:rsid w:val="530028C4"/>
    <w:rsid w:val="53364538"/>
    <w:rsid w:val="543640C4"/>
    <w:rsid w:val="54FE4BE1"/>
    <w:rsid w:val="55894DF3"/>
    <w:rsid w:val="55AF3879"/>
    <w:rsid w:val="55C776C9"/>
    <w:rsid w:val="563A433F"/>
    <w:rsid w:val="566413BC"/>
    <w:rsid w:val="56925F29"/>
    <w:rsid w:val="56A96DCF"/>
    <w:rsid w:val="57193F55"/>
    <w:rsid w:val="577F494E"/>
    <w:rsid w:val="57802226"/>
    <w:rsid w:val="57BB325E"/>
    <w:rsid w:val="581B5AAA"/>
    <w:rsid w:val="592A5DBD"/>
    <w:rsid w:val="5987789B"/>
    <w:rsid w:val="59CB717A"/>
    <w:rsid w:val="5A3A1404"/>
    <w:rsid w:val="5A755946"/>
    <w:rsid w:val="5B3775A0"/>
    <w:rsid w:val="5BE74621"/>
    <w:rsid w:val="5C4C6B7A"/>
    <w:rsid w:val="5C6A5252"/>
    <w:rsid w:val="5CC26E3C"/>
    <w:rsid w:val="5CFB0D66"/>
    <w:rsid w:val="5E370827"/>
    <w:rsid w:val="5EBF1885"/>
    <w:rsid w:val="5F751F44"/>
    <w:rsid w:val="5FFE63DD"/>
    <w:rsid w:val="60C969EB"/>
    <w:rsid w:val="617701F5"/>
    <w:rsid w:val="61B0527C"/>
    <w:rsid w:val="61E17D65"/>
    <w:rsid w:val="627C183B"/>
    <w:rsid w:val="628F156F"/>
    <w:rsid w:val="63DA249F"/>
    <w:rsid w:val="63DD455C"/>
    <w:rsid w:val="64EF2799"/>
    <w:rsid w:val="65956E9C"/>
    <w:rsid w:val="65CC4888"/>
    <w:rsid w:val="65F31E15"/>
    <w:rsid w:val="66546D57"/>
    <w:rsid w:val="671E4D56"/>
    <w:rsid w:val="67B04461"/>
    <w:rsid w:val="680E2F36"/>
    <w:rsid w:val="686F7E78"/>
    <w:rsid w:val="69605A13"/>
    <w:rsid w:val="69876041"/>
    <w:rsid w:val="6A130CD7"/>
    <w:rsid w:val="6A9F256B"/>
    <w:rsid w:val="6B105B9F"/>
    <w:rsid w:val="6C4433CA"/>
    <w:rsid w:val="6D57712D"/>
    <w:rsid w:val="6DC02F24"/>
    <w:rsid w:val="6DDD7632"/>
    <w:rsid w:val="6DE92093"/>
    <w:rsid w:val="6E250FD9"/>
    <w:rsid w:val="6E274D51"/>
    <w:rsid w:val="6E2E4332"/>
    <w:rsid w:val="6E386F5E"/>
    <w:rsid w:val="6EF74724"/>
    <w:rsid w:val="700C21C0"/>
    <w:rsid w:val="70497201"/>
    <w:rsid w:val="707A560C"/>
    <w:rsid w:val="710B2708"/>
    <w:rsid w:val="71C64881"/>
    <w:rsid w:val="7231619E"/>
    <w:rsid w:val="72F34D9F"/>
    <w:rsid w:val="73214465"/>
    <w:rsid w:val="733F48EB"/>
    <w:rsid w:val="74933140"/>
    <w:rsid w:val="74BB4445"/>
    <w:rsid w:val="74D74857"/>
    <w:rsid w:val="78CC6C21"/>
    <w:rsid w:val="78EF46BD"/>
    <w:rsid w:val="7A326F58"/>
    <w:rsid w:val="7B95127E"/>
    <w:rsid w:val="7BB045D8"/>
    <w:rsid w:val="7BBA0FB3"/>
    <w:rsid w:val="7D197F5B"/>
    <w:rsid w:val="7D3E5C13"/>
    <w:rsid w:val="7E5A4DD4"/>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kern w:val="0"/>
      <w:sz w:val="32"/>
      <w:szCs w:val="20"/>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Cs w:val="20"/>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3"/>
    <w:next w:val="1"/>
    <w:qFormat/>
    <w:uiPriority w:val="0"/>
    <w:pPr>
      <w:spacing w:after="120"/>
      <w:ind w:left="420" w:leftChars="200" w:firstLine="210" w:firstLineChars="200"/>
    </w:pPr>
    <w:rPr>
      <w:rFonts w:ascii="宋体" w:hAnsi="宋体"/>
      <w:kern w:val="2"/>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列出段落2"/>
    <w:basedOn w:val="1"/>
    <w:qFormat/>
    <w:uiPriority w:val="34"/>
    <w:pPr>
      <w:ind w:firstLine="420" w:firstLineChars="200"/>
    </w:pPr>
    <w:rPr>
      <w:szCs w:val="22"/>
    </w:r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4531</Words>
  <Characters>4706</Characters>
  <Lines>0</Lines>
  <Paragraphs>0</Paragraphs>
  <TotalTime>5</TotalTime>
  <ScaleCrop>false</ScaleCrop>
  <LinksUpToDate>false</LinksUpToDate>
  <CharactersWithSpaces>4737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2025-03-04T08:22:00Z</dcterms:created>
  <dc:creator>芥川</dc:creator>
  <cp:lastModifiedBy>芥川</cp:lastModifiedBy>
  <dcterms:modified xsi:type="dcterms:W3CDTF">2025-04-21T08:04:17Z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35F89770731146599D31A7AB74FCCD05_13</vt:lpwstr>
  </property>
  <property fmtid="{D5CDD505-2E9C-101B-9397-08002B2CF9AE}" pid="4" name="KSOTemplateDocerSaveRecord">
    <vt:lpwstr>eyJoZGlkIjoiZmM3ZTQ3ZmYxY2MzYTFkODg2OTU0YmEwZmQzMGYyZDkiLCJ1c2VySWQiOiIyNTM3MzMxNjMifQ==</vt:lpwstr>
  </property>
</Properties>
</file>