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F6BC0">
      <w:pPr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院内药品配送等物流服务需求</w:t>
      </w:r>
    </w:p>
    <w:p w14:paraId="44593907">
      <w:pPr>
        <w:jc w:val="center"/>
        <w:rPr>
          <w:rFonts w:hint="eastAsia"/>
          <w:sz w:val="24"/>
          <w:szCs w:val="32"/>
        </w:rPr>
      </w:pPr>
    </w:p>
    <w:p w14:paraId="7DAD7C9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一、现有SPD投入设备、系统的维保。</w:t>
      </w:r>
    </w:p>
    <w:p w14:paraId="5BC83DC1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二、不低于80名药师助理（要求药学相关专业、药士以上职称比例不低于60%）、30名配送人员（要求高中以上学历，年龄不超过50岁）的长期派驻。</w:t>
      </w:r>
    </w:p>
    <w:p w14:paraId="3629303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三、在开展实际工作过程中需要的系统优化升级或新布置，硬件设备的更新换代。</w:t>
      </w:r>
    </w:p>
    <w:p w14:paraId="2B8F46E2">
      <w:pPr>
        <w:jc w:val="both"/>
        <w:rPr>
          <w:rFonts w:hint="eastAsia"/>
          <w:sz w:val="24"/>
          <w:szCs w:val="32"/>
        </w:rPr>
      </w:pPr>
      <w:bookmarkStart w:id="0" w:name="_GoBack"/>
      <w:bookmarkEnd w:id="0"/>
    </w:p>
    <w:p w14:paraId="199F88F3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主要包括以下项目：</w:t>
      </w:r>
    </w:p>
    <w:p w14:paraId="7AF8775D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（一）硬件：</w:t>
      </w:r>
    </w:p>
    <w:p w14:paraId="0F50330E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1、单剂量摆药机2台：</w:t>
      </w:r>
    </w:p>
    <w:p w14:paraId="05B7A71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0A3E2814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（1）兼容性：支持片剂、胶囊（含异形药），分装精度≤±5%，识别准确率≥99.99%。</w:t>
      </w:r>
    </w:p>
    <w:p w14:paraId="22578F38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（2）效率：分装速度≥50袋/分钟，支持400+药品存储，与HIS系统无缝对接。</w:t>
      </w:r>
    </w:p>
    <w:p w14:paraId="0067C512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（3）安全：条码/RFID双重核对，防错报警，数据加密，符合GSP/CFDA标准。</w:t>
      </w:r>
    </w:p>
    <w:p w14:paraId="2EA27181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（4）智能管理：实时库存预警，效期跟踪，审计日志。</w:t>
      </w:r>
    </w:p>
    <w:p w14:paraId="3AADDF1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（5）可靠性：24小时连续工作，故障率＜0.1%，UPS断电保护。</w:t>
      </w:r>
    </w:p>
    <w:p w14:paraId="43820DFF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（注：需根据医院规模定制药盒容量和扩展功能。）</w:t>
      </w:r>
    </w:p>
    <w:p w14:paraId="0864C0E5">
      <w:pPr>
        <w:jc w:val="both"/>
        <w:rPr>
          <w:rFonts w:hint="eastAsia"/>
          <w:sz w:val="24"/>
          <w:szCs w:val="32"/>
        </w:rPr>
      </w:pPr>
    </w:p>
    <w:p w14:paraId="26362DA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2、智能外摆车3台：</w:t>
      </w:r>
    </w:p>
    <w:p w14:paraId="14C13E81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2D9A7955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（1）与单剂量摆药机系统无缝对接；</w:t>
      </w:r>
    </w:p>
    <w:p w14:paraId="7B0ED2A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（2）多套外摆托盘交替使用，可预摆2-5个处方；</w:t>
      </w:r>
    </w:p>
    <w:p w14:paraId="3F6A46CC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（3）内嵌一维码/二维码高灵敏度扫描平台；</w:t>
      </w:r>
    </w:p>
    <w:p w14:paraId="0155C79C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（4）药瓶位置智能LED灯提示功能；</w:t>
      </w:r>
    </w:p>
    <w:p w14:paraId="5982F3CE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（5）底部静音滚轮搭配稳固地脚，方便移动又安全；</w:t>
      </w:r>
    </w:p>
    <w:p w14:paraId="4E88C82A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（6）DAT预摆药托盘一体式设计；</w:t>
      </w:r>
    </w:p>
    <w:p w14:paraId="2B175E34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（7）储药瓶数量不少于200个。</w:t>
      </w:r>
    </w:p>
    <w:p w14:paraId="2654843B">
      <w:pPr>
        <w:jc w:val="both"/>
        <w:rPr>
          <w:rFonts w:hint="eastAsia"/>
          <w:sz w:val="24"/>
          <w:szCs w:val="32"/>
        </w:rPr>
      </w:pPr>
    </w:p>
    <w:p w14:paraId="2295F626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3、改造住院药房冷库：</w:t>
      </w:r>
    </w:p>
    <w:p w14:paraId="73912FCD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在住院部药房改造面积不小于16平方米。</w:t>
      </w:r>
    </w:p>
    <w:p w14:paraId="5D7E364F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72BEF4C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（1）高度不低于2.8米；</w:t>
      </w:r>
    </w:p>
    <w:p w14:paraId="08E007EC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（2）冷库温度应在2℃―8℃（医疗级精准控温，波动±1℃），相对湿度在35%-75%；</w:t>
      </w:r>
    </w:p>
    <w:p w14:paraId="4B20E9F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（3）需配备实时温度监控系统；</w:t>
      </w:r>
    </w:p>
    <w:p w14:paraId="798A54B9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（4）配备智能药架若干（要求见下6）</w:t>
      </w:r>
    </w:p>
    <w:p w14:paraId="49C7A201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（5）储备电池，断电后持续供电≥4小时（可选外接UPS）。</w:t>
      </w:r>
    </w:p>
    <w:p w14:paraId="0A023FBC">
      <w:pPr>
        <w:jc w:val="both"/>
        <w:rPr>
          <w:rFonts w:hint="eastAsia"/>
          <w:sz w:val="24"/>
          <w:szCs w:val="32"/>
        </w:rPr>
      </w:pPr>
    </w:p>
    <w:p w14:paraId="2B94AFE9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4、智能药柜（大型周转柜用）1台：</w:t>
      </w:r>
    </w:p>
    <w:p w14:paraId="0E19873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1A5BA4FE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（1）每个药格带有3.5寸彩色电子显示屏，显示药品，规格，数量，药品标识；整柜共7层，每层2~4个自动计数药格可选配；</w:t>
      </w:r>
    </w:p>
    <w:p w14:paraId="3F13E32C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（2）配备双层钢质保险安全门；</w:t>
      </w:r>
    </w:p>
    <w:p w14:paraId="06B3E5BD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（3）自动感知并记录库存变化、全自动盘点等功能；</w:t>
      </w:r>
    </w:p>
    <w:p w14:paraId="5921E423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（4）低库存自动预警，并生成补药单；</w:t>
      </w:r>
    </w:p>
    <w:p w14:paraId="0F1A0549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（5）电子红处方、自动化账册报表、独立锁控；</w:t>
      </w:r>
    </w:p>
    <w:p w14:paraId="279CDE4A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（6）与现有的智能药柜系统无缝对接。</w:t>
      </w:r>
    </w:p>
    <w:p w14:paraId="25935CD9">
      <w:pPr>
        <w:jc w:val="both"/>
        <w:rPr>
          <w:rFonts w:hint="eastAsia"/>
          <w:sz w:val="24"/>
          <w:szCs w:val="32"/>
        </w:rPr>
      </w:pPr>
    </w:p>
    <w:p w14:paraId="3569ABCF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5、定制式冰箱1台：</w:t>
      </w:r>
    </w:p>
    <w:p w14:paraId="50844DB9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550B7D26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（1）外部尺寸：根据药房实际空间定制；</w:t>
      </w:r>
    </w:p>
    <w:p w14:paraId="1A985BCC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（2）内部有效容积：≥650L（需分层分区设计，兼容不同药品包装）。  </w:t>
      </w:r>
    </w:p>
    <w:p w14:paraId="7B2BF4A6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（3）开门方式：双开门；</w:t>
      </w:r>
    </w:p>
    <w:p w14:paraId="0261119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（4）温度范围：2℃-8℃（医疗级精准控温，波动±1℃）；</w:t>
      </w:r>
    </w:p>
    <w:p w14:paraId="6FB7023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（5）显示精度：0.1℃数字显示，带实时温度曲线记录；</w:t>
      </w:r>
    </w:p>
    <w:p w14:paraId="1B76B126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（6）传感器：双独立高精度探头（主备冗余设计）；</w:t>
      </w:r>
    </w:p>
    <w:p w14:paraId="7B68D7E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（7）制冷方式：风冷（无霜）+直冷混合模式，确保温度均匀性；</w:t>
      </w:r>
    </w:p>
    <w:p w14:paraId="6E0701D1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（8）降温速度：从25℃降至4℃需≤30分钟。；</w:t>
      </w:r>
    </w:p>
    <w:p w14:paraId="3505EE4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（9）备用电源：内置蓄电池，断电后持续供电≥4小时（可选外接UPS）。</w:t>
      </w:r>
    </w:p>
    <w:p w14:paraId="139B9D74">
      <w:pPr>
        <w:jc w:val="both"/>
        <w:rPr>
          <w:rFonts w:hint="eastAsia"/>
          <w:sz w:val="24"/>
          <w:szCs w:val="32"/>
        </w:rPr>
      </w:pPr>
    </w:p>
    <w:p w14:paraId="7BF640ED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6、智能药架若干：</w:t>
      </w:r>
    </w:p>
    <w:p w14:paraId="4EDF2649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1EB856A6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（1）单机尺寸（可定制）；</w:t>
      </w:r>
    </w:p>
    <w:p w14:paraId="76754A0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（2）层数：6~10层可调，每层承重≥15kg；</w:t>
      </w:r>
    </w:p>
    <w:p w14:paraId="7D70726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（3）框架：高强度铝合金/医用不锈钢（防腐蚀、易清洁）；</w:t>
      </w:r>
    </w:p>
    <w:p w14:paraId="6F11B575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（4）层板：防静电ABS材质或钢化玻璃（透明可选，便于视觉盘点）；  </w:t>
      </w:r>
    </w:p>
    <w:p w14:paraId="5686F5A5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（5）RFID/条形码扫描：每个药品格位内置RFID读写器或条形码扫描模块，自动识别药品入库/出库；</w:t>
      </w:r>
    </w:p>
    <w:p w14:paraId="0551F7B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（6）支持批量扫码（一次最多读取10个药品标签）；</w:t>
      </w:r>
    </w:p>
    <w:p w14:paraId="4434B7F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（7）实时库存监控：动态显示当前库存数量；</w:t>
      </w:r>
    </w:p>
    <w:p w14:paraId="2B90726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（8）支持效期管理，近效期（≤30天）药品突出提示；</w:t>
      </w:r>
    </w:p>
    <w:p w14:paraId="7A6F8D19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（9）自动化分拣与指引；</w:t>
      </w:r>
    </w:p>
    <w:p w14:paraId="0395C34A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（10）LED指引系统：每个药品格位配备LED灯（红/绿/蓝三色），通过灯光指引快速定位目标药品。</w:t>
      </w:r>
    </w:p>
    <w:p w14:paraId="435D0EC9">
      <w:pPr>
        <w:jc w:val="both"/>
        <w:rPr>
          <w:rFonts w:hint="eastAsia"/>
          <w:sz w:val="24"/>
          <w:szCs w:val="32"/>
        </w:rPr>
      </w:pPr>
    </w:p>
    <w:p w14:paraId="3FC32E9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7、24小时全自动发药机1台：</w:t>
      </w:r>
    </w:p>
    <w:p w14:paraId="1040E3F2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17C6492F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（1）主机尺寸（可定制）：</w:t>
      </w:r>
    </w:p>
    <w:p w14:paraId="5FB8B59D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（2）药品容量：</w:t>
      </w:r>
    </w:p>
    <w:p w14:paraId="524EF58F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常规药品：≥120种（西药/中成药），总承载量≥1000盒/瓶。</w:t>
      </w:r>
    </w:p>
    <w:p w14:paraId="5B73DAB3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特殊药品：独立温控仓（2℃-8℃），容量≥200盒。</w:t>
      </w:r>
    </w:p>
    <w:p w14:paraId="349E89A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（3）机械性能：</w:t>
      </w:r>
    </w:p>
    <w:p w14:paraId="4BBEFD5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分拣速度：≤5秒/盒（标准药品），最大处理量≥300处方/小时；</w:t>
      </w:r>
    </w:p>
    <w:p w14:paraId="1DC34B56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机械臂精度：±0.1mm（伺服电机驱动，防撞设计）；</w:t>
      </w:r>
    </w:p>
    <w:p w14:paraId="45769F0F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传送带速度：0.5m/s-1.5m/s可调（静音皮带传动）；</w:t>
      </w:r>
    </w:p>
    <w:p w14:paraId="247B71DC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支持RFID/条形码/图像识别（AI视觉）三模校验，确保药品100%准确。  </w:t>
      </w:r>
    </w:p>
    <w:p w14:paraId="517712D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自动检测药品效期，近效期（≤30天）优先发放并报警；</w:t>
      </w:r>
    </w:p>
    <w:p w14:paraId="5F9F7B53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（4）动态库存监控：实时显示库存余量，缺药时自动触发补货提醒（对接医院供应链系统）；</w:t>
      </w:r>
    </w:p>
    <w:p w14:paraId="604A02E4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（5）多模式处方接入：支持HIS系统直连、电子处方扫码、纸质处方OCR识别；</w:t>
      </w:r>
    </w:p>
    <w:p w14:paraId="50CC10A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（6）自动审核处方合理性（配伍禁忌、超剂量等），异常处方拦截并提示药师；</w:t>
      </w:r>
    </w:p>
    <w:p w14:paraId="76FCC20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（7）分拣与包装：机械臂+多轴轨道精准抓取，支持异形药品（如输液袋、针剂）自适应夹取；可选自动分包功能（按次/按顿封装，兼容铝箔或纸袋）。</w:t>
      </w:r>
    </w:p>
    <w:p w14:paraId="56B61861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（8）配备触摸屏+语音引导，支持医保卡/人脸识别/扫码取药，支持追溯码扫码。</w:t>
      </w:r>
    </w:p>
    <w:p w14:paraId="0A8478BF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（9）低温药品独立出口（带保温功能）。主仓恒温15℃~25℃，40%-60%RH。</w:t>
      </w:r>
    </w:p>
    <w:p w14:paraId="51D1EC5A">
      <w:pPr>
        <w:jc w:val="both"/>
        <w:rPr>
          <w:rFonts w:hint="eastAsia"/>
          <w:sz w:val="24"/>
          <w:szCs w:val="32"/>
        </w:rPr>
      </w:pPr>
    </w:p>
    <w:p w14:paraId="34BACEE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8、三原色电子显示屏1台：</w:t>
      </w:r>
    </w:p>
    <w:p w14:paraId="1AF2C2D1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4A33F2E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（1）像素间距：P1.8~P5 </w:t>
      </w:r>
    </w:p>
    <w:p w14:paraId="716C9E7F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（2）亮度：≥800cd/m²（室内）/≥5000cd/m²（户外）  </w:t>
      </w:r>
    </w:p>
    <w:p w14:paraId="0A20CAC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（3）刷新率：≥3840Hz（无频闪）  </w:t>
      </w:r>
    </w:p>
    <w:p w14:paraId="4BF07CE9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（4）基本功能：</w:t>
      </w:r>
    </w:p>
    <w:p w14:paraId="1C0E19D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①医疗信息发布：多分区显示（叫号、公告等）、紧急插播（全屏优先通知）</w:t>
      </w:r>
    </w:p>
    <w:p w14:paraId="1BDE9085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②远程管理（WiFi/4G/CMS系统）</w:t>
      </w:r>
    </w:p>
    <w:p w14:paraId="076173CE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③对接HIS系统（实时排队信息）</w:t>
      </w:r>
    </w:p>
    <w:p w14:paraId="2179D67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④色彩优化：sRGB 100%色域，红/绿/蓝独立校准</w:t>
      </w:r>
    </w:p>
    <w:p w14:paraId="31506732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⑤大字库（≥36pt，老年人友好）</w:t>
      </w:r>
    </w:p>
    <w:p w14:paraId="0DC4FD68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⑥扩展选配：触控交互、语音播报、环境光调节</w:t>
      </w:r>
    </w:p>
    <w:p w14:paraId="24843DFE">
      <w:pPr>
        <w:jc w:val="both"/>
        <w:rPr>
          <w:rFonts w:hint="eastAsia"/>
          <w:sz w:val="24"/>
          <w:szCs w:val="32"/>
        </w:rPr>
      </w:pPr>
    </w:p>
    <w:p w14:paraId="287EA28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9、人脸识别取药报到机及人脸识别取药设备4台：</w:t>
      </w:r>
    </w:p>
    <w:p w14:paraId="79303BCE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23371E5E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（1）显示屏：21.5英寸以上IPS触摸屏（1920×1080），防眩光、抗菌涂层</w:t>
      </w:r>
    </w:p>
    <w:p w14:paraId="0761D44A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（2）摄像头：双目红外活体检测摄像头，分辨率≥1080P，支持暗光环境（0.5Lux）</w:t>
      </w:r>
    </w:p>
    <w:p w14:paraId="48E6571F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（3）人脸识别模块：1:N识别（N≥10万），误识率≤0.001%，识别速度≤1秒</w:t>
      </w:r>
    </w:p>
    <w:p w14:paraId="7831D618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（4）身份证读卡器：内置公安部认证模块，支持二代身份证读取</w:t>
      </w:r>
    </w:p>
    <w:p w14:paraId="14FF9D53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（5）通信接口：千兆网口/WiFi 6/蓝牙5.2，支持HTTP/HTTPS、WebSocket协议</w:t>
      </w:r>
    </w:p>
    <w:p w14:paraId="159DDE7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（6）电源：AC 220V±10%，内置备用电池（断电维持≥10分钟）</w:t>
      </w:r>
    </w:p>
    <w:p w14:paraId="0B814048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（7）防护等级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IP54（防尘防溅水），表面抗菌涂层</w:t>
      </w:r>
    </w:p>
    <w:p w14:paraId="39136E19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（8）操作系统：Linux/Android（定制医疗版）</w:t>
      </w:r>
    </w:p>
    <w:p w14:paraId="2E7E232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（9）人脸识别报到，无接触核身：患者刷脸自动调取处方，支持戴口罩识别（识别率≥95%）。</w:t>
      </w:r>
    </w:p>
    <w:p w14:paraId="1C566276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（10）多方式兼容：人脸识别失败时，可切换医保卡/身份证/扫码（电子健康卡）核验。</w:t>
      </w:r>
    </w:p>
    <w:p w14:paraId="7B921074">
      <w:pPr>
        <w:jc w:val="both"/>
        <w:rPr>
          <w:rFonts w:hint="eastAsia"/>
          <w:sz w:val="24"/>
          <w:szCs w:val="32"/>
        </w:rPr>
      </w:pPr>
    </w:p>
    <w:p w14:paraId="6690BAB6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10、全自动输液袋智能贴签机1台；</w:t>
      </w:r>
    </w:p>
    <w:p w14:paraId="64E163E4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5B9AC299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（1）与医院HIS系统无缝对接；</w:t>
      </w:r>
    </w:p>
    <w:p w14:paraId="734A599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（2）设备尺寸≤65×130×180cm，支持50ml-500ml不同袋贴签，速度≥2000袋/小时。</w:t>
      </w:r>
    </w:p>
    <w:p w14:paraId="1DE4C0A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（3）采用进口打印引擎和视觉系统，覆贴方式避免挤压。</w:t>
      </w:r>
    </w:p>
    <w:p w14:paraId="32813804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（4）内置中文触摸屏，实时接收HIS医嘱，支持一维/二维条码识别。</w:t>
      </w:r>
    </w:p>
    <w:p w14:paraId="150DDED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（5）具备异常报警、数据追溯功能，储药框容量≥35袋/框。</w:t>
      </w:r>
    </w:p>
    <w:p w14:paraId="2D4E75CC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（6）配套工控电脑、智能相机及自主开发软件，预留智能医院接口。</w:t>
      </w:r>
    </w:p>
    <w:p w14:paraId="3A5A107D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（7）本地维修响应≤1小时，开机率≥98%。</w:t>
      </w:r>
    </w:p>
    <w:p w14:paraId="546D41BA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（8）需提供10家以上用户验收证明。</w:t>
      </w:r>
    </w:p>
    <w:p w14:paraId="760F0023">
      <w:pPr>
        <w:jc w:val="both"/>
        <w:rPr>
          <w:rFonts w:hint="eastAsia"/>
          <w:sz w:val="24"/>
          <w:szCs w:val="32"/>
        </w:rPr>
      </w:pPr>
    </w:p>
    <w:p w14:paraId="3FAB650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11、配液机器人2台；</w:t>
      </w:r>
    </w:p>
    <w:p w14:paraId="4F1D85B3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3292077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（1）功能：支持抗生素、化疗药、TPN等无菌配液，适配50ml~1000ml输液袋/瓶，精度±5%，速度≥300袋/小时；</w:t>
      </w:r>
    </w:p>
    <w:p w14:paraId="0DB2619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（2）安全：智能扫码核对，自动拦截配伍禁忌，全程电子追溯，符合GMP A级洁净标准；</w:t>
      </w:r>
    </w:p>
    <w:p w14:paraId="60B38A96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（3）硬件：6轴机械臂（精度≤0.1mm）、高精度泵系统，15英寸触屏中文操作；</w:t>
      </w:r>
    </w:p>
    <w:p w14:paraId="59CD2CB4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（4）数据：无缝对接HIS，配液记录存储≥5年；</w:t>
      </w:r>
    </w:p>
    <w:p w14:paraId="426C4A6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（5）服务：故障率≤24小时/年，关键部件保修≥3年。</w:t>
      </w:r>
    </w:p>
    <w:p w14:paraId="0091BFBB">
      <w:pPr>
        <w:jc w:val="both"/>
        <w:rPr>
          <w:rFonts w:hint="eastAsia"/>
          <w:sz w:val="24"/>
          <w:szCs w:val="32"/>
        </w:rPr>
      </w:pPr>
    </w:p>
    <w:p w14:paraId="22B6BCDF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12、14台生物安全柜、60台PDA换新、10台水平层流台更新；</w:t>
      </w:r>
    </w:p>
    <w:p w14:paraId="2A71D738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13、改造静配中心温度压差调控系统。</w:t>
      </w:r>
    </w:p>
    <w:p w14:paraId="1966C833">
      <w:pPr>
        <w:jc w:val="both"/>
        <w:rPr>
          <w:rFonts w:hint="eastAsia"/>
          <w:sz w:val="24"/>
          <w:szCs w:val="32"/>
        </w:rPr>
      </w:pPr>
    </w:p>
    <w:p w14:paraId="57F50495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（二）软件系统</w:t>
      </w:r>
    </w:p>
    <w:p w14:paraId="6AE947AD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1、中药饮片及配方颗粒处方前置审核系统：</w:t>
      </w:r>
    </w:p>
    <w:p w14:paraId="688A932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7E5EE218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（1）服务器配置：CPU≥16核，内存≥64GB，硬盘≥2TB SSD（支持分布式部署）</w:t>
      </w:r>
    </w:p>
    <w:p w14:paraId="7259ED05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（2）数据库：MySQL/PostgreSQL/Oracle，支持千万级处方数据存储</w:t>
      </w:r>
    </w:p>
    <w:p w14:paraId="116C1E14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（3）网络要求：千兆内网专线，延迟≤50ms，支持HTTPS加密传输</w:t>
      </w:r>
    </w:p>
    <w:p w14:paraId="3CC6EA1A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（4）终端设备：支持Windows/Linux/Web端，分辨率≥1920×1080</w:t>
      </w:r>
    </w:p>
    <w:p w14:paraId="3882B82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（5）操作系统：CentOS/Windows Server（推荐Linux）</w:t>
      </w:r>
    </w:p>
    <w:p w14:paraId="5625385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（6）基于AI+规则库（内置《中国药典》《临床用药须知》等权威数据），支持自定义审核规则（医院个性化需求）</w:t>
      </w:r>
    </w:p>
    <w:p w14:paraId="24DB81E2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（7）对接能力：支持HL7、FHIR、Web API，与HIS、PACS、LIS系统无缝对接</w:t>
      </w:r>
    </w:p>
    <w:p w14:paraId="2BBBF2EE">
      <w:pPr>
        <w:jc w:val="both"/>
        <w:rPr>
          <w:rFonts w:hint="eastAsia"/>
          <w:sz w:val="24"/>
          <w:szCs w:val="32"/>
        </w:rPr>
      </w:pPr>
    </w:p>
    <w:p w14:paraId="678CA9A1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2、药品智能调剂追溯封箱系统：</w:t>
      </w:r>
    </w:p>
    <w:p w14:paraId="3E0CE224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79489ACD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（1）配备智能调剂车若干；</w:t>
      </w:r>
    </w:p>
    <w:p w14:paraId="2B12AF9F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（2）与医院HIS系统无缝对接；</w:t>
      </w:r>
    </w:p>
    <w:p w14:paraId="29EE33A1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（2）任务发布/领取无需打印单据；</w:t>
      </w:r>
    </w:p>
    <w:p w14:paraId="71079159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（2）药箱自动识别与药师、任务RFID射频识别技术自动绑定；</w:t>
      </w:r>
    </w:p>
    <w:p w14:paraId="3BB8705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（3）智能引导单人完成药品拣选，完成调剂封箱下送；</w:t>
      </w:r>
    </w:p>
    <w:p w14:paraId="1099682C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（4）全程视频记录及智能调剂核对；</w:t>
      </w:r>
    </w:p>
    <w:p w14:paraId="20C2EE43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（5）扫码领取配送任务，直达病区</w:t>
      </w:r>
    </w:p>
    <w:p w14:paraId="60F8627D">
      <w:pPr>
        <w:jc w:val="both"/>
        <w:rPr>
          <w:rFonts w:hint="eastAsia"/>
          <w:sz w:val="24"/>
          <w:szCs w:val="32"/>
        </w:rPr>
      </w:pPr>
    </w:p>
    <w:p w14:paraId="7A6293A2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3、药品电子标签系统：</w:t>
      </w:r>
    </w:p>
    <w:p w14:paraId="792D54B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143F8B4A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（1）所有类型药品的拆零、盒装、中包装、大包装的药品等</w:t>
      </w:r>
    </w:p>
    <w:p w14:paraId="0673F473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（2）2U1H指引药格+1U1H指引药格排列</w:t>
      </w:r>
    </w:p>
    <w:p w14:paraId="2117A5F7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（3）显示存储温湿度：</w:t>
      </w:r>
    </w:p>
    <w:p w14:paraId="42911C05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（4）配置智能指引药盒5层*7个，无自动计数，宽度为1500mm</w:t>
      </w:r>
    </w:p>
    <w:p w14:paraId="1780065F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（5）药品信息可视化，药品安全标识（麻精、看似等）</w:t>
      </w:r>
    </w:p>
    <w:p w14:paraId="4E2B1FAA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（6）不同颜色智能导引</w:t>
      </w:r>
    </w:p>
    <w:p w14:paraId="783ACE89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（7）药品信息实时更新，效期批号自动数据对接，效期批号实时更新效期标示显示（3.6个月）</w:t>
      </w:r>
    </w:p>
    <w:p w14:paraId="70286B3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（8）防水</w:t>
      </w:r>
    </w:p>
    <w:p w14:paraId="316BB003">
      <w:pPr>
        <w:jc w:val="both"/>
        <w:rPr>
          <w:rFonts w:hint="eastAsia"/>
          <w:sz w:val="24"/>
          <w:szCs w:val="32"/>
        </w:rPr>
      </w:pPr>
    </w:p>
    <w:p w14:paraId="33D9DD96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4、麻精药品管理系统：</w:t>
      </w:r>
    </w:p>
    <w:p w14:paraId="0E61D4E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6CC1C182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（1）实现采购、处方、调配、使用的全流程闭环管理，支持安全核对（双人审核），自动生成药品台账及效期预警（提前240天提醒）。</w:t>
      </w:r>
    </w:p>
    <w:p w14:paraId="5493BC14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（2）安全合规：符合国家麻精药品三级管控标准，数据备份（本地+异地+光盘+云储存），审计日志保存≥10年。</w:t>
      </w:r>
    </w:p>
    <w:p w14:paraId="63067E49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（3）系统对接：无缝对接HIS/电子病历/医保系统，预留监管数据直报接口，支持实时数据同步与追溯查询。（需通过国家药监局认证，确保系统安全性与追溯完整性。）</w:t>
      </w:r>
    </w:p>
    <w:p w14:paraId="205B118D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（4）拓展数量、批号精细化管理，对接国家麻精管理平台。</w:t>
      </w:r>
    </w:p>
    <w:p w14:paraId="18A528C5">
      <w:pPr>
        <w:jc w:val="both"/>
        <w:rPr>
          <w:rFonts w:hint="eastAsia"/>
          <w:sz w:val="24"/>
          <w:szCs w:val="32"/>
        </w:rPr>
      </w:pPr>
    </w:p>
    <w:p w14:paraId="49C914BF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5、电子处方共享平台建设：</w:t>
      </w:r>
    </w:p>
    <w:p w14:paraId="15591F3E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6C5264D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（1）系统架构：微服务云部署，支持HL7/FHIR标准，无缝对接HIS/医保系统。</w:t>
      </w:r>
    </w:p>
    <w:p w14:paraId="57A59C2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（2）处方流转：院内/外多机构实时共享，AI审方（PASS），支持药店/配送取药。</w:t>
      </w:r>
    </w:p>
    <w:p w14:paraId="28A653E2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（3）安全合规：人脸/医保凭证认证，区块链防篡改，等保三级+毒麻药特殊审批。</w:t>
      </w:r>
    </w:p>
    <w:p w14:paraId="3074CC0C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（4）智能管理：CDSS辅助诊断，用药分析/提醒，10万+处方/日高并发处理。</w:t>
      </w:r>
    </w:p>
    <w:p w14:paraId="4974E77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扩展运维：双活灾备（RTO≤5分钟），开放API支持商保/互联网医院扩展。</w:t>
      </w:r>
    </w:p>
    <w:p w14:paraId="3D430293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（需通过互联互通六级测评，适配区域处方共享与医保在线结算。）</w:t>
      </w:r>
    </w:p>
    <w:p w14:paraId="1D12432D">
      <w:pPr>
        <w:jc w:val="both"/>
        <w:rPr>
          <w:rFonts w:hint="eastAsia"/>
          <w:sz w:val="24"/>
          <w:szCs w:val="32"/>
        </w:rPr>
      </w:pPr>
    </w:p>
    <w:p w14:paraId="42B7A4E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6、AI药学的本地化部署：</w:t>
      </w:r>
    </w:p>
    <w:p w14:paraId="559C9125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145F3126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（1）硬件：GPU服务器（A100×4）+100TB混合存储，万兆医疗内网；</w:t>
      </w:r>
    </w:p>
    <w:p w14:paraId="7B3135BA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（2）软件：K8s容器化部署，私有知识图谱（≥500万节点）；</w:t>
      </w:r>
    </w:p>
    <w:p w14:paraId="71F027EE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（3）AI功能：实时PASS审方（准确率≥99.5%）、CDSS用药推荐、ADR预警（AUC≥0.92）；</w:t>
      </w:r>
    </w:p>
    <w:p w14:paraId="4C0D66E5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（4）安全：国密加密+等保三级，数据不出院；</w:t>
      </w:r>
    </w:p>
    <w:p w14:paraId="36232873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（5）运维：全栈监控，年停机≤5分钟，支持热更新。</w:t>
      </w:r>
    </w:p>
    <w:p w14:paraId="2BEC3A15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（需CFDA二类认证，国产化适配。）</w:t>
      </w:r>
    </w:p>
    <w:p w14:paraId="2A8E8953">
      <w:pPr>
        <w:jc w:val="both"/>
        <w:rPr>
          <w:rFonts w:hint="eastAsia"/>
          <w:sz w:val="24"/>
          <w:szCs w:val="32"/>
        </w:rPr>
      </w:pPr>
    </w:p>
    <w:p w14:paraId="0AC223ED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7、PIVAS智慧管理系统。</w:t>
      </w:r>
    </w:p>
    <w:p w14:paraId="7F61271B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核心要求：</w:t>
      </w:r>
    </w:p>
    <w:p w14:paraId="0666051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（1）系统采用自动化批次规则器，按药品分类规划用药顺序，减少人工干预，降低药师工作量80%。</w:t>
      </w:r>
    </w:p>
    <w:p w14:paraId="5C8DD2F3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（2）支持灵活的标签打印排序，提升分签效率90%。</w:t>
      </w:r>
    </w:p>
    <w:p w14:paraId="57F60A22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（3）具备医嘱审查、退药检测及特殊用药提醒功能，闭环管理全程条码追踪。</w:t>
      </w:r>
    </w:p>
    <w:p w14:paraId="4CB417AC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（4）可自定义配制内容，适配不同病区需求。</w:t>
      </w:r>
    </w:p>
    <w:p w14:paraId="7594CC05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（5）支持主流HIS接口（Oracle/SQL Server），兼容各类摆药机、贴签机及移动护理系统。提供科学化绩效考核，统计工作量、药品消耗等数据。</w:t>
      </w:r>
    </w:p>
    <w:p w14:paraId="66C7D6FA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（6）系统模块化设计，支持二次开发，运行于Windows Server/客户端，确保稳定高效。</w:t>
      </w:r>
    </w:p>
    <w:p w14:paraId="3FC0C220">
      <w:pPr>
        <w:jc w:val="both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（7）关键功能包括电子签名、PDA复核、成品交接及退药处理，符合静配中心精细化管理和用药安全要求。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12F3A"/>
    <w:rsid w:val="218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4185</Words>
  <Characters>4735</Characters>
  <Lines>0</Lines>
  <Paragraphs>0</Paragraphs>
  <TotalTime>0</TotalTime>
  <ScaleCrop>false</ScaleCrop>
  <LinksUpToDate>false</LinksUpToDate>
  <CharactersWithSpaces>4756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2025-06-06T07:47:00Z</dcterms:created>
  <dc:creator>Administrator</dc:creator>
  <cp:lastModifiedBy>LDD</cp:lastModifiedBy>
  <dcterms:modified xsi:type="dcterms:W3CDTF">2025-06-09T06:52:18Z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eyJoZGlkIjoiZWZjMjczMjUyYmRkZTJiY2ZjNDBhN2ViODY5NGY3YjgiLCJ1c2VySWQiOiIxNzIzMTY5OSJ9</vt:lpwstr>
  </property>
  <property fmtid="{D5CDD505-2E9C-101B-9397-08002B2CF9AE}" pid="4" name="ICV">
    <vt:lpwstr>A795D0FB88864B9D817D2499EDDC779B_13</vt:lpwstr>
  </property>
</Properties>
</file>